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E0" w:rsidRDefault="00072FA5">
      <w:pPr>
        <w:rPr>
          <w:rFonts w:ascii="Cambria" w:hAnsi="Cambria"/>
          <w:b/>
          <w:sz w:val="24"/>
          <w:szCs w:val="24"/>
        </w:rPr>
      </w:pPr>
      <w:r w:rsidRPr="00716012">
        <w:rPr>
          <w:rFonts w:ascii="Cambria" w:hAnsi="Cambria"/>
          <w:b/>
          <w:sz w:val="24"/>
          <w:szCs w:val="24"/>
        </w:rPr>
        <w:t>Navodila za vse učence:</w:t>
      </w:r>
      <w:r w:rsidR="00B76761" w:rsidRPr="00716012">
        <w:rPr>
          <w:rFonts w:ascii="Cambria" w:hAnsi="Cambria"/>
          <w:b/>
          <w:sz w:val="24"/>
          <w:szCs w:val="24"/>
        </w:rPr>
        <w:t xml:space="preserve"> </w:t>
      </w:r>
    </w:p>
    <w:p w:rsidR="00716012" w:rsidRPr="00B31A5A" w:rsidRDefault="00716012" w:rsidP="00B31A5A">
      <w:pPr>
        <w:rPr>
          <w:rFonts w:ascii="Cambria" w:hAnsi="Cambria"/>
          <w:b/>
          <w:color w:val="FF0000"/>
          <w:sz w:val="24"/>
          <w:szCs w:val="24"/>
        </w:rPr>
      </w:pPr>
      <w:r w:rsidRPr="00716012">
        <w:rPr>
          <w:rFonts w:ascii="Cambria" w:hAnsi="Cambria"/>
          <w:b/>
          <w:color w:val="FF0000"/>
          <w:sz w:val="24"/>
          <w:szCs w:val="24"/>
        </w:rPr>
        <w:t xml:space="preserve">Cilj: </w:t>
      </w:r>
      <w:r w:rsidR="00B31A5A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445B6D" w:rsidRPr="00B31A5A">
        <w:rPr>
          <w:rFonts w:ascii="Cambria" w:hAnsi="Cambria"/>
          <w:b/>
          <w:color w:val="FF0000"/>
          <w:sz w:val="24"/>
          <w:szCs w:val="24"/>
        </w:rPr>
        <w:t>Izboljšanje izgovorjave in utrjevanje</w:t>
      </w:r>
    </w:p>
    <w:p w:rsidR="003A70C3" w:rsidRPr="007F2D03" w:rsidRDefault="00445B6D" w:rsidP="00B76761">
      <w:pPr>
        <w:rPr>
          <w:rFonts w:ascii="Cambria" w:hAnsi="Cambria"/>
          <w:color w:val="000000" w:themeColor="text1"/>
          <w:sz w:val="28"/>
          <w:szCs w:val="28"/>
        </w:rPr>
      </w:pPr>
      <w:r w:rsidRPr="007F2D03">
        <w:rPr>
          <w:rFonts w:ascii="Cambria" w:hAnsi="Cambria"/>
          <w:b/>
          <w:color w:val="000000" w:themeColor="text1"/>
          <w:sz w:val="28"/>
          <w:szCs w:val="28"/>
          <w:lang w:val="fr-FR"/>
        </w:rPr>
        <w:t>Exercice 1:</w:t>
      </w:r>
      <w:r w:rsidR="003A70C3" w:rsidRPr="007F2D03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</w:t>
      </w:r>
      <w:r w:rsidRPr="007F2D03">
        <w:rPr>
          <w:rFonts w:ascii="Cambria" w:hAnsi="Cambria"/>
          <w:color w:val="000000" w:themeColor="text1"/>
          <w:sz w:val="28"/>
          <w:szCs w:val="28"/>
          <w:lang w:val="fr-FR"/>
        </w:rPr>
        <w:t>entoure</w:t>
      </w:r>
      <w:r w:rsidR="00B35A56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ou colore</w:t>
      </w:r>
      <w:r w:rsidRPr="007F2D03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les ingrédients que tu entends</w:t>
      </w:r>
      <w:r w:rsidRPr="007F2D03">
        <w:rPr>
          <w:rFonts w:ascii="Cambria" w:hAnsi="Cambria"/>
          <w:color w:val="000000" w:themeColor="text1"/>
          <w:sz w:val="28"/>
          <w:szCs w:val="28"/>
        </w:rPr>
        <w:t>/obkroži ali pobarvaj sestavine, ki jih slišiš</w:t>
      </w:r>
      <w:r w:rsidR="007F2D03">
        <w:rPr>
          <w:rFonts w:ascii="Cambria" w:hAnsi="Cambria"/>
          <w:color w:val="000000" w:themeColor="text1"/>
          <w:sz w:val="28"/>
          <w:szCs w:val="28"/>
        </w:rPr>
        <w:t>.</w:t>
      </w:r>
    </w:p>
    <w:p w:rsidR="00445B6D" w:rsidRPr="007F2D03" w:rsidRDefault="00445B6D" w:rsidP="00B76761">
      <w:pPr>
        <w:rPr>
          <w:rFonts w:ascii="Cambria" w:hAnsi="Cambria"/>
          <w:color w:val="000000" w:themeColor="text1"/>
          <w:sz w:val="28"/>
          <w:szCs w:val="28"/>
          <w:lang w:val="fr-FR"/>
        </w:rPr>
      </w:pPr>
      <w:r w:rsidRPr="007F2D03">
        <w:rPr>
          <w:rFonts w:ascii="Cambria" w:hAnsi="Cambria"/>
          <w:color w:val="000000" w:themeColor="text1"/>
          <w:sz w:val="28"/>
          <w:szCs w:val="28"/>
          <w:lang w:val="fr-FR"/>
        </w:rPr>
        <w:t>Dans la soupe bizarre, il y a</w:t>
      </w:r>
      <w:r w:rsidR="00E34A71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(v čudni juhi je...)</w:t>
      </w:r>
      <w:r w:rsidRPr="007F2D03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2D03" w:rsidTr="007F2D03"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</w:t>
            </w:r>
            <w:r w:rsidRPr="007F2D03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e la p</w:t>
            </w:r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omme</w:t>
            </w: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</w:t>
            </w:r>
            <w:r w:rsidRPr="007F2D03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u lait</w:t>
            </w: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</w:tr>
      <w:tr w:rsidR="007F2D03" w:rsidTr="007F2D03"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7F2D03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du jus de fruit</w:t>
            </w: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la tomate</w:t>
            </w:r>
          </w:p>
        </w:tc>
      </w:tr>
      <w:tr w:rsidR="007F2D03" w:rsidTr="007F2D03"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7F2D03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la banane</w:t>
            </w: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7F2D03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la viande</w:t>
            </w: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</w:tr>
      <w:tr w:rsidR="007F2D03" w:rsidTr="007F2D03"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l’eau</w:t>
            </w: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la fraise</w:t>
            </w:r>
          </w:p>
        </w:tc>
      </w:tr>
      <w:tr w:rsidR="007F2D03" w:rsidTr="007F2D03"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des pâtes</w:t>
            </w: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du riz</w:t>
            </w:r>
          </w:p>
        </w:tc>
        <w:tc>
          <w:tcPr>
            <w:tcW w:w="2266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</w:tr>
      <w:tr w:rsidR="007F2D03" w:rsidTr="007F2D03">
        <w:tc>
          <w:tcPr>
            <w:tcW w:w="2265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5" w:type="dxa"/>
          </w:tcPr>
          <w:p w:rsidR="007F2D03" w:rsidRP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des s</w:t>
            </w:r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aucisses</w:t>
            </w:r>
          </w:p>
        </w:tc>
        <w:tc>
          <w:tcPr>
            <w:tcW w:w="2266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bookmarkStart w:id="0" w:name="_GoBack"/>
            <w:bookmarkEnd w:id="0"/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du pain</w:t>
            </w:r>
          </w:p>
        </w:tc>
      </w:tr>
      <w:tr w:rsidR="007F2D03" w:rsidTr="007F2D03">
        <w:tc>
          <w:tcPr>
            <w:tcW w:w="2265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 w:rsidRPr="009C08CD"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des bonbons</w:t>
            </w:r>
          </w:p>
        </w:tc>
        <w:tc>
          <w:tcPr>
            <w:tcW w:w="2265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2266" w:type="dxa"/>
          </w:tcPr>
          <w:p w:rsidR="007F2D03" w:rsidRDefault="00B31A5A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  <w:t>de la poire</w:t>
            </w:r>
          </w:p>
        </w:tc>
        <w:tc>
          <w:tcPr>
            <w:tcW w:w="2266" w:type="dxa"/>
          </w:tcPr>
          <w:p w:rsidR="007F2D03" w:rsidRDefault="007F2D03" w:rsidP="00B76761">
            <w:pPr>
              <w:rPr>
                <w:rFonts w:ascii="Cambria" w:hAnsi="Cambria"/>
                <w:color w:val="000000" w:themeColor="text1"/>
                <w:sz w:val="32"/>
                <w:szCs w:val="32"/>
                <w:lang w:val="fr-FR"/>
              </w:rPr>
            </w:pPr>
          </w:p>
        </w:tc>
      </w:tr>
    </w:tbl>
    <w:p w:rsidR="007F2D03" w:rsidRDefault="007F2D03" w:rsidP="00B76761">
      <w:pPr>
        <w:rPr>
          <w:rFonts w:ascii="Cambria" w:hAnsi="Cambria"/>
          <w:color w:val="000000" w:themeColor="text1"/>
          <w:sz w:val="24"/>
          <w:szCs w:val="24"/>
          <w:lang w:val="fr-FR"/>
        </w:rPr>
      </w:pPr>
    </w:p>
    <w:p w:rsidR="00445B6D" w:rsidRPr="00E34A71" w:rsidRDefault="00B31A5A" w:rsidP="00B76761">
      <w:pPr>
        <w:rPr>
          <w:rFonts w:ascii="Cambria" w:hAnsi="Cambria"/>
          <w:color w:val="000000" w:themeColor="text1"/>
          <w:sz w:val="28"/>
          <w:szCs w:val="28"/>
          <w:lang w:val="fr-FR"/>
        </w:rPr>
      </w:pPr>
      <w:r w:rsidRPr="00E34A71">
        <w:rPr>
          <w:rFonts w:ascii="Cambria" w:hAnsi="Cambria"/>
          <w:b/>
          <w:color w:val="000000" w:themeColor="text1"/>
          <w:sz w:val="28"/>
          <w:szCs w:val="28"/>
          <w:lang w:val="fr-FR"/>
        </w:rPr>
        <w:t xml:space="preserve">Exercice 2: </w:t>
      </w:r>
      <w:r w:rsidRPr="00E34A71">
        <w:rPr>
          <w:rFonts w:ascii="Cambria" w:hAnsi="Cambria"/>
          <w:color w:val="000000" w:themeColor="text1"/>
          <w:sz w:val="28"/>
          <w:szCs w:val="28"/>
          <w:lang w:val="fr-FR"/>
        </w:rPr>
        <w:t>la prononciation française. Écoute, répète et enregistre les phrases suivantes. Sois très précis!</w:t>
      </w:r>
    </w:p>
    <w:p w:rsidR="00B31A5A" w:rsidRDefault="00B31A5A" w:rsidP="00B76761">
      <w:pPr>
        <w:rPr>
          <w:rFonts w:ascii="Cambria" w:hAnsi="Cambria"/>
          <w:color w:val="000000" w:themeColor="text1"/>
          <w:sz w:val="28"/>
          <w:szCs w:val="28"/>
        </w:rPr>
      </w:pPr>
      <w:r w:rsidRPr="00B31A5A">
        <w:rPr>
          <w:rFonts w:ascii="Cambria" w:hAnsi="Cambria"/>
          <w:color w:val="000000" w:themeColor="text1"/>
          <w:sz w:val="28"/>
          <w:szCs w:val="28"/>
        </w:rPr>
        <w:t>To je vaja za natančnost pri izgovorjavi:</w:t>
      </w:r>
      <w:r w:rsidR="00E34A71">
        <w:rPr>
          <w:rFonts w:ascii="Cambria" w:hAnsi="Cambria"/>
          <w:color w:val="000000" w:themeColor="text1"/>
          <w:sz w:val="28"/>
          <w:szCs w:val="28"/>
        </w:rPr>
        <w:t xml:space="preserve"> poslušaj, ponovi in posnemi se (vse 10 primerov)</w:t>
      </w:r>
    </w:p>
    <w:p w:rsidR="00B608BD" w:rsidRPr="00B608BD" w:rsidRDefault="00B608BD" w:rsidP="00B76761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ROUGE: črke, ki se ne slišijo</w:t>
      </w:r>
    </w:p>
    <w:p w:rsidR="00B31A5A" w:rsidRPr="00B608BD" w:rsidRDefault="00B31A5A" w:rsidP="00B608BD">
      <w:pPr>
        <w:pStyle w:val="Odstavekseznama"/>
        <w:numPr>
          <w:ilvl w:val="0"/>
          <w:numId w:val="10"/>
        </w:num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Prvi del: nemi e v francoščini (je črka –e na koncu besede, ki se ne sliši)</w:t>
      </w:r>
    </w:p>
    <w:p w:rsidR="00B31A5A" w:rsidRDefault="00B31A5A" w:rsidP="00B31A5A">
      <w:pPr>
        <w:pStyle w:val="Odstavekseznama"/>
        <w:numPr>
          <w:ilvl w:val="0"/>
          <w:numId w:val="11"/>
        </w:numPr>
        <w:rPr>
          <w:rFonts w:ascii="Cambria" w:hAnsi="Cambria"/>
          <w:color w:val="000000" w:themeColor="text1"/>
          <w:sz w:val="28"/>
          <w:szCs w:val="28"/>
        </w:rPr>
      </w:pP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>Ell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aim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la banan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</w:rPr>
        <w:t>.</w:t>
      </w:r>
    </w:p>
    <w:p w:rsidR="00B31A5A" w:rsidRPr="00B31A5A" w:rsidRDefault="00B31A5A" w:rsidP="00B31A5A">
      <w:pPr>
        <w:pStyle w:val="Odstavekseznama"/>
        <w:numPr>
          <w:ilvl w:val="0"/>
          <w:numId w:val="11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Il </w:t>
      </w: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>mang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un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31A5A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frais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 w:rsidR="00B608BD">
        <w:rPr>
          <w:rFonts w:ascii="Cambria" w:hAnsi="Cambria"/>
          <w:color w:val="FF0000"/>
          <w:sz w:val="28"/>
          <w:szCs w:val="28"/>
          <w:lang w:val="fr-FR"/>
        </w:rPr>
        <w:t xml:space="preserve"> </w:t>
      </w:r>
      <w:r w:rsidR="00B608BD" w:rsidRPr="00B608BD">
        <w:rPr>
          <w:rFonts w:ascii="Cambria" w:hAnsi="Cambria"/>
          <w:sz w:val="28"/>
          <w:szCs w:val="28"/>
          <w:lang w:val="fr-FR"/>
        </w:rPr>
        <w:t>et un</w:t>
      </w:r>
      <w:r w:rsidR="00B608BD" w:rsidRPr="00B608BD">
        <w:rPr>
          <w:rFonts w:ascii="Cambria" w:hAnsi="Cambria"/>
          <w:color w:val="FF0000"/>
          <w:sz w:val="28"/>
          <w:szCs w:val="28"/>
          <w:lang w:val="fr-FR"/>
        </w:rPr>
        <w:t>e</w:t>
      </w:r>
      <w:r w:rsidR="00B608BD" w:rsidRPr="00B608BD">
        <w:rPr>
          <w:rFonts w:ascii="Cambria" w:hAnsi="Cambria"/>
          <w:sz w:val="28"/>
          <w:szCs w:val="28"/>
          <w:lang w:val="fr-FR"/>
        </w:rPr>
        <w:t xml:space="preserve"> orang</w:t>
      </w:r>
      <w:r w:rsidR="00B608BD" w:rsidRPr="00B608BD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608BD">
        <w:rPr>
          <w:rFonts w:ascii="Cambria" w:hAnsi="Cambria"/>
          <w:sz w:val="28"/>
          <w:szCs w:val="28"/>
          <w:lang w:val="fr-FR"/>
        </w:rPr>
        <w:t>.</w:t>
      </w:r>
    </w:p>
    <w:p w:rsidR="00B31A5A" w:rsidRPr="00B31A5A" w:rsidRDefault="00B31A5A" w:rsidP="00B31A5A">
      <w:pPr>
        <w:pStyle w:val="Odstavekseznama"/>
        <w:numPr>
          <w:ilvl w:val="0"/>
          <w:numId w:val="11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  <w:lang w:val="fr-FR"/>
        </w:rPr>
        <w:t>J’aim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boir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du jus de tomat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31A5A" w:rsidRPr="00B31A5A" w:rsidRDefault="00B31A5A" w:rsidP="00B31A5A">
      <w:pPr>
        <w:pStyle w:val="Odstavekseznama"/>
        <w:numPr>
          <w:ilvl w:val="0"/>
          <w:numId w:val="11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  <w:lang w:val="fr-FR"/>
        </w:rPr>
        <w:t>Ell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aim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mange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r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de la pomm</w:t>
      </w:r>
      <w:r>
        <w:rPr>
          <w:rFonts w:ascii="Cambria" w:hAnsi="Cambria"/>
          <w:color w:val="FF0000"/>
          <w:sz w:val="28"/>
          <w:szCs w:val="28"/>
          <w:lang w:val="fr-FR"/>
        </w:rPr>
        <w:t>e</w:t>
      </w:r>
      <w:r w:rsidR="00B608BD">
        <w:rPr>
          <w:rFonts w:ascii="Cambria" w:hAnsi="Cambria"/>
          <w:color w:val="FF0000"/>
          <w:sz w:val="28"/>
          <w:szCs w:val="28"/>
          <w:lang w:val="fr-FR"/>
        </w:rPr>
        <w:t xml:space="preserve"> </w:t>
      </w:r>
      <w:r w:rsidR="00B608BD" w:rsidRPr="00B608BD">
        <w:rPr>
          <w:rFonts w:ascii="Cambria" w:hAnsi="Cambria"/>
          <w:color w:val="000000" w:themeColor="text1"/>
          <w:sz w:val="28"/>
          <w:szCs w:val="28"/>
          <w:lang w:val="fr-FR"/>
        </w:rPr>
        <w:t>et de la salad</w:t>
      </w:r>
      <w:r w:rsidR="00B608BD" w:rsidRPr="00B608BD">
        <w:rPr>
          <w:rFonts w:ascii="Cambria" w:hAnsi="Cambria"/>
          <w:color w:val="FF0000"/>
          <w:sz w:val="28"/>
          <w:szCs w:val="28"/>
          <w:lang w:val="fr-FR"/>
        </w:rPr>
        <w:t>e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31A5A" w:rsidRPr="00B31A5A" w:rsidRDefault="00B31A5A" w:rsidP="00B31A5A">
      <w:pPr>
        <w:pStyle w:val="Odstavekseznama"/>
        <w:numPr>
          <w:ilvl w:val="0"/>
          <w:numId w:val="11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  <w:lang w:val="fr-FR"/>
        </w:rPr>
        <w:t>Ell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s’appell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 xml:space="preserve"> Poir</w:t>
      </w:r>
      <w:r w:rsidRPr="00B31A5A">
        <w:rPr>
          <w:rFonts w:ascii="Cambria" w:hAnsi="Cambria"/>
          <w:color w:val="FF0000"/>
          <w:sz w:val="28"/>
          <w:szCs w:val="28"/>
          <w:lang w:val="fr-FR"/>
        </w:rPr>
        <w:t>e</w:t>
      </w:r>
      <w:r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31A5A" w:rsidRDefault="00B31A5A" w:rsidP="00B31A5A">
      <w:pPr>
        <w:rPr>
          <w:rFonts w:ascii="Cambria" w:hAnsi="Cambria"/>
          <w:color w:val="000000" w:themeColor="text1"/>
          <w:sz w:val="28"/>
          <w:szCs w:val="28"/>
        </w:rPr>
      </w:pPr>
    </w:p>
    <w:p w:rsidR="00B608BD" w:rsidRPr="00B608BD" w:rsidRDefault="00B608BD" w:rsidP="00B608BD">
      <w:pPr>
        <w:pStyle w:val="Odstavekseznama"/>
        <w:numPr>
          <w:ilvl w:val="0"/>
          <w:numId w:val="10"/>
        </w:numPr>
        <w:rPr>
          <w:rFonts w:ascii="Cambria" w:hAnsi="Cambria"/>
          <w:b/>
          <w:color w:val="000000" w:themeColor="text1"/>
          <w:sz w:val="28"/>
          <w:szCs w:val="28"/>
        </w:rPr>
      </w:pPr>
      <w:r w:rsidRPr="00B608BD">
        <w:rPr>
          <w:rFonts w:ascii="Cambria" w:hAnsi="Cambria"/>
          <w:b/>
          <w:color w:val="000000" w:themeColor="text1"/>
          <w:sz w:val="28"/>
          <w:szCs w:val="28"/>
        </w:rPr>
        <w:t>Drugi del: o</w:t>
      </w:r>
      <w:r w:rsidR="00B31A5A" w:rsidRPr="00B608BD">
        <w:rPr>
          <w:rFonts w:ascii="Cambria" w:hAnsi="Cambria"/>
          <w:b/>
          <w:color w:val="000000" w:themeColor="text1"/>
          <w:sz w:val="28"/>
          <w:szCs w:val="28"/>
        </w:rPr>
        <w:t>bičajno se soglasnik na koncu besede ne sliši</w:t>
      </w:r>
      <w:r>
        <w:rPr>
          <w:rFonts w:ascii="Cambria" w:hAnsi="Cambria"/>
          <w:b/>
          <w:color w:val="000000" w:themeColor="text1"/>
          <w:sz w:val="28"/>
          <w:szCs w:val="28"/>
        </w:rPr>
        <w:t>, posebej –s za množino.</w:t>
      </w:r>
    </w:p>
    <w:p w:rsidR="00B31A5A" w:rsidRPr="00B608BD" w:rsidRDefault="00B608BD" w:rsidP="00B608BD">
      <w:pPr>
        <w:pStyle w:val="Odstavekseznama"/>
        <w:numPr>
          <w:ilvl w:val="0"/>
          <w:numId w:val="12"/>
        </w:numPr>
        <w:rPr>
          <w:rFonts w:ascii="Cambria" w:hAnsi="Cambria"/>
          <w:color w:val="000000" w:themeColor="text1"/>
          <w:sz w:val="28"/>
          <w:szCs w:val="28"/>
          <w:lang w:val="fr-FR"/>
        </w:rPr>
      </w:pP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>Un frui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- le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frui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ts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– de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frui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ts</w:t>
      </w:r>
    </w:p>
    <w:p w:rsidR="00B608BD" w:rsidRPr="00B608BD" w:rsidRDefault="00B608BD" w:rsidP="00B608BD">
      <w:pPr>
        <w:pStyle w:val="Odstavekseznama"/>
        <w:numPr>
          <w:ilvl w:val="0"/>
          <w:numId w:val="12"/>
        </w:numPr>
        <w:rPr>
          <w:rFonts w:ascii="Cambria" w:hAnsi="Cambria"/>
          <w:sz w:val="28"/>
          <w:szCs w:val="28"/>
          <w:lang w:val="fr-FR"/>
        </w:rPr>
      </w:pPr>
      <w:r w:rsidRPr="00B608BD">
        <w:rPr>
          <w:rFonts w:ascii="Cambria" w:hAnsi="Cambria"/>
          <w:sz w:val="28"/>
          <w:szCs w:val="28"/>
          <w:lang w:val="fr-FR"/>
        </w:rPr>
        <w:t>Tu aimes boire du lai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</w:t>
      </w:r>
      <w:r w:rsidRPr="00B608BD">
        <w:rPr>
          <w:rFonts w:ascii="Cambria" w:hAnsi="Cambria"/>
          <w:sz w:val="28"/>
          <w:szCs w:val="28"/>
          <w:lang w:val="fr-FR"/>
        </w:rPr>
        <w:t xml:space="preserve">. </w:t>
      </w:r>
    </w:p>
    <w:p w:rsidR="00B608BD" w:rsidRPr="00B608BD" w:rsidRDefault="00B608BD" w:rsidP="00B608BD">
      <w:pPr>
        <w:pStyle w:val="Odstavekseznama"/>
        <w:numPr>
          <w:ilvl w:val="0"/>
          <w:numId w:val="12"/>
        </w:numPr>
        <w:rPr>
          <w:rFonts w:ascii="Cambria" w:hAnsi="Cambria"/>
          <w:sz w:val="28"/>
          <w:szCs w:val="28"/>
          <w:lang w:val="fr-FR"/>
        </w:rPr>
      </w:pPr>
      <w:r w:rsidRPr="00B608BD">
        <w:rPr>
          <w:rFonts w:ascii="Cambria" w:hAnsi="Cambria"/>
          <w:sz w:val="28"/>
          <w:szCs w:val="28"/>
          <w:lang w:val="fr-FR"/>
        </w:rPr>
        <w:t>Le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Pr="00B608BD">
        <w:rPr>
          <w:rFonts w:ascii="Cambria" w:hAnsi="Cambria"/>
          <w:sz w:val="28"/>
          <w:szCs w:val="28"/>
          <w:lang w:val="fr-FR"/>
        </w:rPr>
        <w:t xml:space="preserve"> céréale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>
        <w:rPr>
          <w:rFonts w:ascii="Cambria" w:hAnsi="Cambria"/>
          <w:color w:val="FF0000"/>
          <w:sz w:val="28"/>
          <w:szCs w:val="28"/>
          <w:lang w:val="fr-FR"/>
        </w:rPr>
        <w:t xml:space="preserve"> 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>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le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Pr="00B608BD">
        <w:rPr>
          <w:rFonts w:ascii="Cambria" w:hAnsi="Cambria"/>
          <w:color w:val="000000" w:themeColor="text1"/>
          <w:sz w:val="28"/>
          <w:szCs w:val="28"/>
          <w:lang w:val="fr-FR"/>
        </w:rPr>
        <w:t xml:space="preserve"> pâte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="005511EA" w:rsidRPr="005511EA"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608BD" w:rsidRPr="00B608BD" w:rsidRDefault="00B608BD" w:rsidP="00B608BD">
      <w:pPr>
        <w:pStyle w:val="Odstavekseznama"/>
        <w:numPr>
          <w:ilvl w:val="0"/>
          <w:numId w:val="1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Le</w:t>
      </w:r>
      <w:r w:rsidRPr="00B608BD">
        <w:rPr>
          <w:rFonts w:ascii="Cambria" w:hAnsi="Cambria"/>
          <w:color w:val="FF0000"/>
          <w:sz w:val="28"/>
          <w:szCs w:val="28"/>
        </w:rPr>
        <w:t>s</w:t>
      </w:r>
      <w:r w:rsidRPr="00B608BD">
        <w:rPr>
          <w:rFonts w:ascii="Cambria" w:hAnsi="Cambria"/>
          <w:sz w:val="28"/>
          <w:szCs w:val="28"/>
          <w:lang w:val="fr-FR"/>
        </w:rPr>
        <w:t xml:space="preserve"> biscui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ts</w:t>
      </w:r>
      <w:r w:rsidR="005511EA"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608BD" w:rsidRPr="00B608BD" w:rsidRDefault="00B608BD" w:rsidP="00B608BD">
      <w:pPr>
        <w:pStyle w:val="Odstavekseznama"/>
        <w:numPr>
          <w:ilvl w:val="0"/>
          <w:numId w:val="12"/>
        </w:numPr>
        <w:rPr>
          <w:rFonts w:ascii="Cambria" w:hAnsi="Cambria"/>
          <w:sz w:val="28"/>
          <w:szCs w:val="28"/>
          <w:lang w:val="fr-FR"/>
        </w:rPr>
      </w:pPr>
      <w:r w:rsidRPr="00B608BD">
        <w:rPr>
          <w:rFonts w:ascii="Cambria" w:hAnsi="Cambria"/>
          <w:sz w:val="28"/>
          <w:szCs w:val="28"/>
          <w:lang w:val="fr-FR"/>
        </w:rPr>
        <w:t>Le ju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s</w:t>
      </w:r>
      <w:r w:rsidRPr="00B608BD">
        <w:rPr>
          <w:rFonts w:ascii="Cambria" w:hAnsi="Cambria"/>
          <w:sz w:val="28"/>
          <w:szCs w:val="28"/>
          <w:lang w:val="fr-FR"/>
        </w:rPr>
        <w:t xml:space="preserve"> de frui</w:t>
      </w:r>
      <w:r w:rsidRPr="00B608BD">
        <w:rPr>
          <w:rFonts w:ascii="Cambria" w:hAnsi="Cambria"/>
          <w:color w:val="FF0000"/>
          <w:sz w:val="28"/>
          <w:szCs w:val="28"/>
          <w:lang w:val="fr-FR"/>
        </w:rPr>
        <w:t>ts</w:t>
      </w:r>
      <w:r w:rsidR="005511EA">
        <w:rPr>
          <w:rFonts w:ascii="Cambria" w:hAnsi="Cambria"/>
          <w:color w:val="000000" w:themeColor="text1"/>
          <w:sz w:val="28"/>
          <w:szCs w:val="28"/>
          <w:lang w:val="fr-FR"/>
        </w:rPr>
        <w:t>.</w:t>
      </w:r>
    </w:p>
    <w:p w:rsidR="00B608BD" w:rsidRDefault="00B608BD" w:rsidP="00B608BD">
      <w:pPr>
        <w:rPr>
          <w:rFonts w:ascii="Cambria" w:hAnsi="Cambria"/>
          <w:sz w:val="28"/>
          <w:szCs w:val="28"/>
          <w:lang w:val="fr-FR"/>
        </w:rPr>
      </w:pPr>
    </w:p>
    <w:p w:rsidR="00B608BD" w:rsidRPr="00B608BD" w:rsidRDefault="00B608BD" w:rsidP="00B608BD">
      <w:pPr>
        <w:rPr>
          <w:rFonts w:ascii="Cambria" w:hAnsi="Cambria"/>
          <w:sz w:val="28"/>
          <w:szCs w:val="28"/>
        </w:rPr>
      </w:pPr>
      <w:r w:rsidRPr="00B608BD">
        <w:rPr>
          <w:rFonts w:ascii="Cambria" w:hAnsi="Cambria"/>
          <w:b/>
          <w:sz w:val="28"/>
          <w:szCs w:val="28"/>
          <w:lang w:val="fr-FR"/>
        </w:rPr>
        <w:lastRenderedPageBreak/>
        <w:t>Exercice 3 :</w:t>
      </w:r>
      <w:r>
        <w:rPr>
          <w:rFonts w:ascii="Cambria" w:hAnsi="Cambria"/>
          <w:sz w:val="28"/>
          <w:szCs w:val="28"/>
          <w:lang w:val="fr-FR"/>
        </w:rPr>
        <w:t xml:space="preserve"> enregistre seul(e) les exemples suivants. </w:t>
      </w:r>
      <w:r w:rsidRPr="00B608BD">
        <w:rPr>
          <w:rFonts w:ascii="Cambria" w:hAnsi="Cambria"/>
          <w:sz w:val="28"/>
          <w:szCs w:val="28"/>
        </w:rPr>
        <w:t>Posnemi sam/a naslednje primere.</w:t>
      </w:r>
      <w:r w:rsidR="00E34A71">
        <w:rPr>
          <w:rFonts w:ascii="Cambria" w:hAnsi="Cambria"/>
          <w:sz w:val="28"/>
          <w:szCs w:val="28"/>
        </w:rPr>
        <w:t xml:space="preserve"> Izredno pazi na izgovorjavo</w:t>
      </w:r>
      <w:r w:rsidR="00B35A56">
        <w:rPr>
          <w:rFonts w:ascii="Cambria" w:hAnsi="Cambria"/>
          <w:sz w:val="28"/>
          <w:szCs w:val="28"/>
        </w:rPr>
        <w:t xml:space="preserve"> (nič ni označeno, glej vaje prej)</w:t>
      </w:r>
      <w:r w:rsidR="00E34A71">
        <w:rPr>
          <w:rFonts w:ascii="Cambria" w:hAnsi="Cambria"/>
          <w:sz w:val="28"/>
          <w:szCs w:val="28"/>
        </w:rPr>
        <w:t>!</w:t>
      </w:r>
    </w:p>
    <w:p w:rsidR="00B608BD" w:rsidRDefault="00E34A71" w:rsidP="00B608BD">
      <w:pPr>
        <w:pStyle w:val="Odstavekseznama"/>
        <w:numPr>
          <w:ilvl w:val="0"/>
          <w:numId w:val="13"/>
        </w:numPr>
        <w:rPr>
          <w:rFonts w:ascii="Cambria" w:hAnsi="Cambria"/>
          <w:sz w:val="28"/>
          <w:szCs w:val="28"/>
          <w:lang w:val="fr-FR"/>
        </w:rPr>
      </w:pPr>
      <w:r w:rsidRPr="00E34A71">
        <w:rPr>
          <w:rFonts w:ascii="Cambria" w:hAnsi="Cambria"/>
          <w:sz w:val="28"/>
          <w:szCs w:val="28"/>
          <w:lang w:val="fr-FR"/>
        </w:rPr>
        <w:t>J’aime manger de la soupe</w:t>
      </w:r>
      <w:r>
        <w:rPr>
          <w:rFonts w:ascii="Cambria" w:hAnsi="Cambria"/>
          <w:sz w:val="28"/>
          <w:szCs w:val="28"/>
          <w:lang w:val="fr-FR"/>
        </w:rPr>
        <w:t>.</w:t>
      </w:r>
    </w:p>
    <w:p w:rsidR="00E34A71" w:rsidRDefault="00E34A71" w:rsidP="00B608BD">
      <w:pPr>
        <w:pStyle w:val="Odstavekseznama"/>
        <w:numPr>
          <w:ilvl w:val="0"/>
          <w:numId w:val="13"/>
        </w:num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adore les légumes.</w:t>
      </w:r>
    </w:p>
    <w:p w:rsidR="00E34A71" w:rsidRDefault="00E34A71" w:rsidP="00B608BD">
      <w:pPr>
        <w:pStyle w:val="Odstavekseznama"/>
        <w:numPr>
          <w:ilvl w:val="0"/>
          <w:numId w:val="13"/>
        </w:num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Tu aimes les carottes et les biscottes.</w:t>
      </w:r>
    </w:p>
    <w:p w:rsidR="00E34A71" w:rsidRDefault="00E34A71" w:rsidP="00B608BD">
      <w:pPr>
        <w:pStyle w:val="Odstavekseznama"/>
        <w:numPr>
          <w:ilvl w:val="0"/>
          <w:numId w:val="13"/>
        </w:num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Il aime boire du jus de banane.</w:t>
      </w:r>
    </w:p>
    <w:p w:rsidR="00E34A71" w:rsidRPr="00E34A71" w:rsidRDefault="00E34A71" w:rsidP="00E34A71">
      <w:pPr>
        <w:pStyle w:val="Odstavekseznama"/>
        <w:numPr>
          <w:ilvl w:val="0"/>
          <w:numId w:val="13"/>
        </w:num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 xml:space="preserve">Elle </w:t>
      </w:r>
      <w:r w:rsidR="00B35A56">
        <w:rPr>
          <w:rFonts w:ascii="Cambria" w:hAnsi="Cambria"/>
          <w:sz w:val="28"/>
          <w:szCs w:val="28"/>
          <w:lang w:val="fr-FR"/>
        </w:rPr>
        <w:t>adore les fraises et les pâtes</w:t>
      </w:r>
    </w:p>
    <w:p w:rsidR="00E34A71" w:rsidRDefault="00E34A71" w:rsidP="00E34A71">
      <w:pPr>
        <w:rPr>
          <w:rFonts w:ascii="Cambria" w:hAnsi="Cambria"/>
          <w:sz w:val="28"/>
          <w:szCs w:val="28"/>
          <w:lang w:val="fr-FR"/>
        </w:rPr>
      </w:pPr>
    </w:p>
    <w:p w:rsidR="00E34A71" w:rsidRPr="00E34A71" w:rsidRDefault="00E34A71" w:rsidP="00E34A71">
      <w:pPr>
        <w:rPr>
          <w:rFonts w:ascii="Cambria" w:hAnsi="Cambria"/>
          <w:sz w:val="32"/>
          <w:szCs w:val="32"/>
          <w:lang w:val="fr-FR"/>
        </w:rPr>
      </w:pPr>
      <w:r w:rsidRPr="00E34A71">
        <w:rPr>
          <w:rFonts w:ascii="Cambria" w:hAnsi="Cambria"/>
          <w:sz w:val="32"/>
          <w:szCs w:val="32"/>
          <w:lang w:val="fr-FR"/>
        </w:rPr>
        <w:t xml:space="preserve">Do ponedeljka </w:t>
      </w:r>
      <w:r w:rsidRPr="00E34A71">
        <w:rPr>
          <w:rFonts w:ascii="Cambria" w:hAnsi="Cambria"/>
          <w:color w:val="FF0000"/>
          <w:sz w:val="32"/>
          <w:szCs w:val="32"/>
          <w:lang w:val="fr-FR"/>
        </w:rPr>
        <w:t>25. 5. 2020</w:t>
      </w:r>
      <w:r w:rsidRPr="00E34A71">
        <w:rPr>
          <w:rFonts w:ascii="Cambria" w:hAnsi="Cambria"/>
          <w:sz w:val="32"/>
          <w:szCs w:val="32"/>
          <w:lang w:val="fr-FR"/>
        </w:rPr>
        <w:t xml:space="preserve">, pošljete sliko zvezka ali rešeno vajo (exercice 1) v obliki Word, posnetke za drugo in tretjo vajo (lahko ločeno ali ne) na naslov </w:t>
      </w:r>
      <w:hyperlink r:id="rId7" w:history="1">
        <w:r w:rsidRPr="00E34A71">
          <w:rPr>
            <w:rStyle w:val="Hiperpovezava"/>
            <w:rFonts w:ascii="Cambria" w:hAnsi="Cambria"/>
            <w:sz w:val="32"/>
            <w:szCs w:val="32"/>
            <w:lang w:val="fr-FR"/>
          </w:rPr>
          <w:t>samfarsure@gmail.com</w:t>
        </w:r>
      </w:hyperlink>
      <w:r w:rsidRPr="00E34A71">
        <w:rPr>
          <w:rFonts w:ascii="Cambria" w:hAnsi="Cambria"/>
          <w:sz w:val="32"/>
          <w:szCs w:val="32"/>
          <w:lang w:val="fr-FR"/>
        </w:rPr>
        <w:t xml:space="preserve">  </w:t>
      </w:r>
    </w:p>
    <w:sectPr w:rsidR="00E34A71" w:rsidRPr="00E34A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AA" w:rsidRDefault="00212AAA" w:rsidP="00072FA5">
      <w:pPr>
        <w:spacing w:after="0" w:line="240" w:lineRule="auto"/>
      </w:pPr>
      <w:r>
        <w:separator/>
      </w:r>
    </w:p>
  </w:endnote>
  <w:endnote w:type="continuationSeparator" w:id="0">
    <w:p w:rsidR="00212AAA" w:rsidRDefault="00212AAA" w:rsidP="0007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AA" w:rsidRDefault="00212AAA" w:rsidP="00072FA5">
      <w:pPr>
        <w:spacing w:after="0" w:line="240" w:lineRule="auto"/>
      </w:pPr>
      <w:r>
        <w:separator/>
      </w:r>
    </w:p>
  </w:footnote>
  <w:footnote w:type="continuationSeparator" w:id="0">
    <w:p w:rsidR="00212AAA" w:rsidRDefault="00212AAA" w:rsidP="0007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A5" w:rsidRDefault="00072FA5">
    <w:pPr>
      <w:pStyle w:val="Glava"/>
    </w:pPr>
    <w:r>
      <w:t>Delo na daljavo</w:t>
    </w:r>
  </w:p>
  <w:p w:rsidR="00072FA5" w:rsidRDefault="00386634">
    <w:pPr>
      <w:pStyle w:val="Glava"/>
    </w:pPr>
    <w:r>
      <w:t xml:space="preserve">Teden od </w:t>
    </w:r>
    <w:r w:rsidR="00716012">
      <w:t>1</w:t>
    </w:r>
    <w:r w:rsidR="00445B6D">
      <w:t>8. 5. 2020 do 22</w:t>
    </w:r>
    <w:r w:rsidR="00816BE0">
      <w:t>. 5.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6A9"/>
    <w:multiLevelType w:val="hybridMultilevel"/>
    <w:tmpl w:val="01A0D8CC"/>
    <w:lvl w:ilvl="0" w:tplc="AC941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620"/>
    <w:multiLevelType w:val="hybridMultilevel"/>
    <w:tmpl w:val="C4D22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8E6"/>
    <w:multiLevelType w:val="hybridMultilevel"/>
    <w:tmpl w:val="D514DF5C"/>
    <w:lvl w:ilvl="0" w:tplc="7954134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91EE4"/>
    <w:multiLevelType w:val="hybridMultilevel"/>
    <w:tmpl w:val="56569D52"/>
    <w:lvl w:ilvl="0" w:tplc="65083E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44DB"/>
    <w:multiLevelType w:val="hybridMultilevel"/>
    <w:tmpl w:val="D7128F94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E0669"/>
    <w:multiLevelType w:val="hybridMultilevel"/>
    <w:tmpl w:val="2776386A"/>
    <w:lvl w:ilvl="0" w:tplc="AC941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46A32"/>
    <w:multiLevelType w:val="hybridMultilevel"/>
    <w:tmpl w:val="BF5CD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C3880"/>
    <w:multiLevelType w:val="hybridMultilevel"/>
    <w:tmpl w:val="6EC294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A82"/>
    <w:multiLevelType w:val="hybridMultilevel"/>
    <w:tmpl w:val="63924F16"/>
    <w:lvl w:ilvl="0" w:tplc="AC941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B7EBB"/>
    <w:multiLevelType w:val="hybridMultilevel"/>
    <w:tmpl w:val="ACDE3B2A"/>
    <w:lvl w:ilvl="0" w:tplc="145A0C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60C69"/>
    <w:multiLevelType w:val="hybridMultilevel"/>
    <w:tmpl w:val="9BD0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431BD"/>
    <w:multiLevelType w:val="hybridMultilevel"/>
    <w:tmpl w:val="A04AC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C5AB7"/>
    <w:multiLevelType w:val="hybridMultilevel"/>
    <w:tmpl w:val="762CE6CE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5"/>
    <w:rsid w:val="00072FA5"/>
    <w:rsid w:val="00212AAA"/>
    <w:rsid w:val="00226325"/>
    <w:rsid w:val="00386634"/>
    <w:rsid w:val="003A70C3"/>
    <w:rsid w:val="00445B6D"/>
    <w:rsid w:val="005511EA"/>
    <w:rsid w:val="00716012"/>
    <w:rsid w:val="007F2D03"/>
    <w:rsid w:val="00816BE0"/>
    <w:rsid w:val="0085770F"/>
    <w:rsid w:val="008D66F0"/>
    <w:rsid w:val="00991611"/>
    <w:rsid w:val="009C08CD"/>
    <w:rsid w:val="00A10A49"/>
    <w:rsid w:val="00B079E6"/>
    <w:rsid w:val="00B31A5A"/>
    <w:rsid w:val="00B35A56"/>
    <w:rsid w:val="00B608BD"/>
    <w:rsid w:val="00B76761"/>
    <w:rsid w:val="00C14BD9"/>
    <w:rsid w:val="00D97F9D"/>
    <w:rsid w:val="00E34A71"/>
    <w:rsid w:val="00EA4D00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ED18-6A29-4F46-992E-0382B0A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FA5"/>
  </w:style>
  <w:style w:type="paragraph" w:styleId="Noga">
    <w:name w:val="footer"/>
    <w:basedOn w:val="Navaden"/>
    <w:link w:val="Nog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FA5"/>
  </w:style>
  <w:style w:type="character" w:styleId="Hiperpovezava">
    <w:name w:val="Hyperlink"/>
    <w:basedOn w:val="Privzetapisavaodstavka"/>
    <w:uiPriority w:val="99"/>
    <w:unhideWhenUsed/>
    <w:rsid w:val="00072F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72FA5"/>
    <w:pPr>
      <w:ind w:left="720"/>
      <w:contextualSpacing/>
    </w:pPr>
  </w:style>
  <w:style w:type="table" w:styleId="Tabelamrea">
    <w:name w:val="Table Grid"/>
    <w:basedOn w:val="Navadnatabela"/>
    <w:uiPriority w:val="39"/>
    <w:rsid w:val="000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fars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5</cp:revision>
  <dcterms:created xsi:type="dcterms:W3CDTF">2020-05-19T19:36:00Z</dcterms:created>
  <dcterms:modified xsi:type="dcterms:W3CDTF">2020-05-19T20:43:00Z</dcterms:modified>
</cp:coreProperties>
</file>