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03" w:rsidRPr="00524B03" w:rsidRDefault="00524B03" w:rsidP="00524B03">
      <w:pPr>
        <w:spacing w:after="75" w:line="360" w:lineRule="auto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524B03">
        <w:rPr>
          <w:rFonts w:ascii="Arial" w:eastAsia="Times New Roman" w:hAnsi="Arial" w:cs="Arial"/>
          <w:kern w:val="36"/>
          <w:sz w:val="28"/>
          <w:szCs w:val="28"/>
        </w:rPr>
        <w:t>GIMNASTIKA</w:t>
      </w:r>
    </w:p>
    <w:p w:rsidR="00524B03" w:rsidRPr="00524B03" w:rsidRDefault="00524B03" w:rsidP="00524B03">
      <w:pPr>
        <w:spacing w:before="330" w:after="330" w:line="360" w:lineRule="auto"/>
        <w:outlineLvl w:val="2"/>
        <w:rPr>
          <w:rFonts w:ascii="Arial" w:eastAsia="Times New Roman" w:hAnsi="Arial" w:cs="Arial"/>
          <w:b/>
          <w:bCs/>
          <w:color w:val="141412"/>
          <w:sz w:val="28"/>
          <w:szCs w:val="28"/>
        </w:rPr>
      </w:pPr>
      <w:r w:rsidRPr="00524B03">
        <w:rPr>
          <w:rFonts w:ascii="Arial" w:eastAsia="Times New Roman" w:hAnsi="Arial" w:cs="Arial"/>
          <w:b/>
          <w:bCs/>
          <w:color w:val="141412"/>
          <w:sz w:val="28"/>
          <w:szCs w:val="28"/>
        </w:rPr>
        <w:t>ODRIVANJE V STOJO NA LAHTEH</w:t>
      </w:r>
    </w:p>
    <w:p w:rsidR="00524B03" w:rsidRPr="00524B03" w:rsidRDefault="00524B03" w:rsidP="00524B03">
      <w:pPr>
        <w:spacing w:after="360" w:line="360" w:lineRule="auto"/>
        <w:jc w:val="both"/>
        <w:rPr>
          <w:rFonts w:ascii="Arial" w:eastAsia="Times New Roman" w:hAnsi="Arial" w:cs="Arial"/>
          <w:color w:val="141412"/>
          <w:sz w:val="28"/>
          <w:szCs w:val="28"/>
        </w:rPr>
      </w:pPr>
      <w:r w:rsidRPr="00524B03">
        <w:rPr>
          <w:rFonts w:ascii="Arial" w:eastAsia="Times New Roman" w:hAnsi="Arial" w:cs="Arial"/>
          <w:noProof/>
          <w:color w:val="141412"/>
          <w:sz w:val="28"/>
          <w:szCs w:val="28"/>
        </w:rPr>
        <w:drawing>
          <wp:inline distT="0" distB="0" distL="0" distR="0" wp14:anchorId="6A0DEAF6" wp14:editId="7C2DA047">
            <wp:extent cx="2019300" cy="1485900"/>
            <wp:effectExtent l="0" t="0" r="0" b="0"/>
            <wp:docPr id="1" name="Slika 1" descr="odrivanje_v_st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ivanje_v_sto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postavi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oporo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čepno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eni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nogi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druga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noga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tleh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zanoženju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približno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20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30 od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stene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obrnjen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k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njej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zamahom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zanožene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odrivom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pokrčene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noge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preide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lahteh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tako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da se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nasloni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stopali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steno. Po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dotiku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stene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takoj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spet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vrne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začetni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položaj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Namesto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stene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lahko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hrbtom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učenca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učitelj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druga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odrasla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oseba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>)</w:t>
      </w:r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učenca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se</w:t>
      </w:r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odrinil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trenutek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zadrži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</w:t>
      </w:r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tem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položaju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Učenci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morajo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nalogo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opravljati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gimnastičnih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blazinah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nalogo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opravil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če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se 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odrinil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se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nato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nadzorovano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ter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varno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vrnil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začetni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položaj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>.</w:t>
      </w:r>
    </w:p>
    <w:p w:rsidR="00524B03" w:rsidRPr="00524B03" w:rsidRDefault="00524B03" w:rsidP="00524B03">
      <w:pPr>
        <w:spacing w:before="330" w:after="330" w:line="360" w:lineRule="auto"/>
        <w:outlineLvl w:val="2"/>
        <w:rPr>
          <w:rFonts w:ascii="Arial" w:eastAsia="Times New Roman" w:hAnsi="Arial" w:cs="Arial"/>
          <w:b/>
          <w:bCs/>
          <w:color w:val="141412"/>
          <w:sz w:val="28"/>
          <w:szCs w:val="28"/>
        </w:rPr>
      </w:pPr>
      <w:r w:rsidRPr="00524B03">
        <w:rPr>
          <w:rFonts w:ascii="Arial" w:eastAsia="Times New Roman" w:hAnsi="Arial" w:cs="Arial"/>
          <w:b/>
          <w:bCs/>
          <w:color w:val="141412"/>
          <w:sz w:val="28"/>
          <w:szCs w:val="28"/>
        </w:rPr>
        <w:t>NASKOK NA OPORO ČEPNO NA GIMNASTIČNO ORODJE</w:t>
      </w:r>
    </w:p>
    <w:p w:rsidR="00524B03" w:rsidRPr="00524B03" w:rsidRDefault="00524B03" w:rsidP="00524B03">
      <w:pPr>
        <w:spacing w:after="360" w:line="360" w:lineRule="auto"/>
        <w:jc w:val="both"/>
        <w:rPr>
          <w:rFonts w:ascii="Arial" w:eastAsia="Times New Roman" w:hAnsi="Arial" w:cs="Arial"/>
          <w:color w:val="141412"/>
          <w:sz w:val="28"/>
          <w:szCs w:val="28"/>
        </w:rPr>
      </w:pPr>
      <w:r w:rsidRPr="00524B03">
        <w:rPr>
          <w:rFonts w:ascii="Arial" w:eastAsia="Times New Roman" w:hAnsi="Arial" w:cs="Arial"/>
          <w:noProof/>
          <w:color w:val="141412"/>
          <w:sz w:val="28"/>
          <w:szCs w:val="28"/>
        </w:rPr>
        <w:drawing>
          <wp:inline distT="0" distB="0" distL="0" distR="0" wp14:anchorId="3E7E14CD" wp14:editId="0BC9F3DF">
            <wp:extent cx="1990725" cy="1457325"/>
            <wp:effectExtent l="0" t="0" r="9525" b="9525"/>
            <wp:docPr id="2" name="Slika 2" descr="naskok_na_orod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kok_na_orod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poljubnim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zaletom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sonožnim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odrivom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naskoči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oporo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čepno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gimnastično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orodje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Uporabimo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lahko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skrinjo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ki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jo 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postavimo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vzdolž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41412"/>
          <w:sz w:val="28"/>
          <w:szCs w:val="28"/>
        </w:rPr>
        <w:t>počez</w:t>
      </w:r>
      <w:proofErr w:type="spellEnd"/>
      <w:r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kozo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Praviloma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preverjamo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nalogo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kozi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lastRenderedPageBreak/>
        <w:t>Učenci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imajo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prevelik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strah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pred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kozo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nalogo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opravijo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skrinji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odriv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uporabljamo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prožno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odrivno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Če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nimamo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učenci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odrivajo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tanjše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gimnastične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blazine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Uporaba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ponjave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dovoljena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Seskok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orodja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poljuben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vendar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obvezno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mehko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debelo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blazino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več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tanjših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navadnih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gimnastičnih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blazin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Priporočena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višina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koze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je 80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centimetrov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učitelj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pa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lahko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odloči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tudi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drugače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podlagi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prejšnjega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poskušanja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vadbe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Višina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bo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tolikšna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da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bo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nalogo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lahko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opravilo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kar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največ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učencev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>.</w:t>
      </w:r>
      <w:r w:rsidRPr="00524B03">
        <w:rPr>
          <w:rFonts w:ascii="Arial" w:eastAsia="Times New Roman" w:hAnsi="Arial" w:cs="Arial"/>
          <w:color w:val="141412"/>
          <w:sz w:val="28"/>
          <w:szCs w:val="28"/>
        </w:rPr>
        <w:br/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nalogo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opravil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če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pravilno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povezal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zalet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sonožnim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odrivom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naskočil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oporo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čepno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>.</w:t>
      </w:r>
    </w:p>
    <w:p w:rsidR="00524B03" w:rsidRPr="00524B03" w:rsidRDefault="00524B03" w:rsidP="00524B03">
      <w:pPr>
        <w:spacing w:before="330" w:after="330" w:line="360" w:lineRule="auto"/>
        <w:jc w:val="both"/>
        <w:outlineLvl w:val="2"/>
        <w:rPr>
          <w:rFonts w:ascii="Arial" w:eastAsia="Times New Roman" w:hAnsi="Arial" w:cs="Arial"/>
          <w:b/>
          <w:bCs/>
          <w:color w:val="141412"/>
          <w:sz w:val="28"/>
          <w:szCs w:val="28"/>
        </w:rPr>
      </w:pPr>
      <w:r w:rsidRPr="00524B03">
        <w:rPr>
          <w:rFonts w:ascii="Arial" w:eastAsia="Times New Roman" w:hAnsi="Arial" w:cs="Arial"/>
          <w:b/>
          <w:bCs/>
          <w:color w:val="141412"/>
          <w:sz w:val="28"/>
          <w:szCs w:val="28"/>
        </w:rPr>
        <w:t>PREMET V STRAN</w:t>
      </w:r>
    </w:p>
    <w:p w:rsidR="00524B03" w:rsidRPr="00524B03" w:rsidRDefault="00524B03" w:rsidP="00524B03">
      <w:pPr>
        <w:spacing w:after="360" w:line="360" w:lineRule="auto"/>
        <w:jc w:val="both"/>
        <w:rPr>
          <w:rFonts w:ascii="Arial" w:eastAsia="Times New Roman" w:hAnsi="Arial" w:cs="Arial"/>
          <w:color w:val="141412"/>
          <w:sz w:val="28"/>
          <w:szCs w:val="28"/>
        </w:rPr>
      </w:pPr>
      <w:r w:rsidRPr="00524B03">
        <w:rPr>
          <w:rFonts w:ascii="Arial" w:eastAsia="Times New Roman" w:hAnsi="Arial" w:cs="Arial"/>
          <w:noProof/>
          <w:color w:val="141412"/>
          <w:sz w:val="28"/>
          <w:szCs w:val="28"/>
        </w:rPr>
        <w:drawing>
          <wp:inline distT="0" distB="0" distL="0" distR="0" wp14:anchorId="5CC3CD99" wp14:editId="34D48335">
            <wp:extent cx="1914525" cy="1381125"/>
            <wp:effectExtent l="0" t="0" r="9525" b="9525"/>
            <wp:docPr id="3" name="Slika 3" descr="premet_v_s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et_v_st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iz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spetno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snožno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odnoži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odroči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usmeri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pogled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Nato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naredi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korak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zamahne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stran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se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skloni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proti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tlom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roko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opre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tla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hkrati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odrine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lahteh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raznožno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Brez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postanka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nadaljuje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gibanje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prek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opore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roki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stopi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desno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(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levo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)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nogo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tla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ter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se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zravna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stojo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spetno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snožno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rokami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odročenju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Takoj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za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prvim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premetom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spojeno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poveže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še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drugega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in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tretjega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lah</w:t>
      </w:r>
      <w:r w:rsidRPr="00524B03">
        <w:rPr>
          <w:rFonts w:ascii="Arial" w:eastAsia="Times New Roman" w:hAnsi="Arial" w:cs="Arial"/>
          <w:color w:val="141412"/>
          <w:sz w:val="28"/>
          <w:szCs w:val="28"/>
        </w:rPr>
        <w:t>ko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dela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premet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poljubno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524B03">
        <w:rPr>
          <w:rFonts w:ascii="Arial" w:eastAsia="Times New Roman" w:hAnsi="Arial" w:cs="Arial"/>
          <w:color w:val="141412"/>
          <w:sz w:val="28"/>
          <w:szCs w:val="28"/>
        </w:rPr>
        <w:t>stran</w:t>
      </w:r>
      <w:proofErr w:type="spellEnd"/>
      <w:r w:rsidRPr="00524B03">
        <w:rPr>
          <w:rFonts w:ascii="Arial" w:eastAsia="Times New Roman" w:hAnsi="Arial" w:cs="Arial"/>
          <w:color w:val="141412"/>
          <w:sz w:val="28"/>
          <w:szCs w:val="28"/>
        </w:rPr>
        <w:t>.</w:t>
      </w:r>
    </w:p>
    <w:p w:rsidR="007639E9" w:rsidRDefault="007639E9"/>
    <w:sectPr w:rsidR="00763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03"/>
    <w:rsid w:val="00524B03"/>
    <w:rsid w:val="007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0244"/>
  <w15:chartTrackingRefBased/>
  <w15:docId w15:val="{035D8A09-1619-4C7B-B711-EE6C54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2020-05-24T12:30:00Z</dcterms:created>
  <dcterms:modified xsi:type="dcterms:W3CDTF">2020-05-24T12:39:00Z</dcterms:modified>
</cp:coreProperties>
</file>