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CD" w:rsidRDefault="00B035CD" w:rsidP="00B035CD">
      <w:pPr>
        <w:spacing w:line="360" w:lineRule="auto"/>
        <w:ind w:hanging="709"/>
        <w:jc w:val="center"/>
        <w:rPr>
          <w:rFonts w:cs="Arial"/>
          <w:b/>
        </w:rPr>
      </w:pPr>
      <w:r w:rsidRPr="00564F2F">
        <w:rPr>
          <w:rFonts w:cs="Arial"/>
          <w:b/>
        </w:rPr>
        <w:t>8. A in B NAVODILA ZA DELO DOMA</w:t>
      </w:r>
      <w:r>
        <w:rPr>
          <w:rFonts w:cs="Arial"/>
          <w:b/>
        </w:rPr>
        <w:t xml:space="preserve"> 28</w:t>
      </w:r>
      <w:r w:rsidRPr="00564F2F">
        <w:rPr>
          <w:rFonts w:cs="Arial"/>
          <w:b/>
        </w:rPr>
        <w:t>.5.</w:t>
      </w:r>
    </w:p>
    <w:p w:rsidR="00B035CD" w:rsidRPr="00564F2F" w:rsidRDefault="00B035CD" w:rsidP="00B035CD">
      <w:pPr>
        <w:spacing w:line="360" w:lineRule="auto"/>
        <w:ind w:hanging="709"/>
        <w:jc w:val="center"/>
        <w:rPr>
          <w:rFonts w:cs="Arial"/>
          <w:b/>
        </w:rPr>
      </w:pPr>
      <w:r>
        <w:rPr>
          <w:rFonts w:cs="Arial"/>
          <w:b/>
        </w:rPr>
        <w:t>TEHNIŠKI DAN  FIZIKALNI EKSPERIMENTI</w:t>
      </w:r>
    </w:p>
    <w:p w:rsidR="00B035CD" w:rsidRPr="00564F2F" w:rsidRDefault="00B035CD" w:rsidP="00B035CD">
      <w:pPr>
        <w:spacing w:line="360" w:lineRule="auto"/>
        <w:ind w:hanging="709"/>
        <w:rPr>
          <w:rFonts w:cs="Arial"/>
          <w:b/>
        </w:rPr>
      </w:pPr>
      <w:r w:rsidRPr="00564F2F">
        <w:rPr>
          <w:rFonts w:cs="Arial"/>
          <w:b/>
        </w:rPr>
        <w:t>Pozdravljeni, osmošolci.</w:t>
      </w:r>
    </w:p>
    <w:p w:rsidR="00B035CD" w:rsidRDefault="00B035CD" w:rsidP="00B035CD">
      <w:pPr>
        <w:spacing w:line="360" w:lineRule="auto"/>
        <w:ind w:left="-709"/>
        <w:rPr>
          <w:rFonts w:cs="Arial"/>
        </w:rPr>
      </w:pPr>
      <w:r w:rsidRPr="00564F2F">
        <w:rPr>
          <w:rFonts w:cs="Arial"/>
        </w:rPr>
        <w:t xml:space="preserve">V </w:t>
      </w:r>
      <w:r>
        <w:rPr>
          <w:rFonts w:cs="Arial"/>
        </w:rPr>
        <w:t xml:space="preserve">četrtek 28.5 </w:t>
      </w:r>
      <w:r w:rsidRPr="00564F2F">
        <w:rPr>
          <w:rFonts w:cs="Arial"/>
        </w:rPr>
        <w:t xml:space="preserve">bomo </w:t>
      </w:r>
      <w:r>
        <w:rPr>
          <w:rFonts w:cs="Arial"/>
        </w:rPr>
        <w:t>izvedli tehniški dan - Fizikalni eksperimenti.</w:t>
      </w:r>
      <w:r w:rsidRPr="00564F2F">
        <w:rPr>
          <w:rFonts w:cs="Arial"/>
        </w:rPr>
        <w:t xml:space="preserve"> </w:t>
      </w:r>
    </w:p>
    <w:p w:rsidR="00B035CD" w:rsidRDefault="00B035CD" w:rsidP="00B035CD">
      <w:pPr>
        <w:spacing w:line="360" w:lineRule="auto"/>
        <w:ind w:left="-709"/>
        <w:rPr>
          <w:rFonts w:cs="Arial"/>
        </w:rPr>
      </w:pPr>
      <w:r>
        <w:rPr>
          <w:rFonts w:cs="Arial"/>
        </w:rPr>
        <w:t xml:space="preserve">Spodaj vam prilagam obravnavo snovi, kar </w:t>
      </w:r>
      <w:r w:rsidR="007A26FC">
        <w:rPr>
          <w:rFonts w:cs="Arial"/>
        </w:rPr>
        <w:t>sem predvidel, da obravnavate doma.  Odločil sem se za poglavje TRENJE IN UPOR, ker je izvedljivo tudi doma. Predvidel sem izdelavo enostavnega vozila brez trenja.</w:t>
      </w:r>
    </w:p>
    <w:p w:rsidR="00B035CD" w:rsidRPr="00EC3C91" w:rsidRDefault="00B035CD" w:rsidP="00B035CD">
      <w:pPr>
        <w:spacing w:line="360" w:lineRule="auto"/>
        <w:ind w:left="-709"/>
        <w:rPr>
          <w:rFonts w:cs="Arial"/>
          <w:b/>
          <w:sz w:val="24"/>
          <w:u w:val="single"/>
        </w:rPr>
      </w:pPr>
      <w:r w:rsidRPr="00EC3C91">
        <w:rPr>
          <w:rFonts w:cs="Arial"/>
          <w:b/>
          <w:sz w:val="24"/>
          <w:u w:val="single"/>
        </w:rPr>
        <w:t>Točka 1: Pregledate e učbenik z razlagami in interaktivnimi vajami na to temo.</w:t>
      </w:r>
    </w:p>
    <w:p w:rsidR="00B035CD" w:rsidRDefault="00943B99" w:rsidP="00B035CD">
      <w:pPr>
        <w:spacing w:line="360" w:lineRule="auto"/>
        <w:ind w:left="-709"/>
      </w:pPr>
      <w:hyperlink r:id="rId7" w:history="1">
        <w:r w:rsidR="00B035CD">
          <w:rPr>
            <w:rStyle w:val="Hiperpovezava"/>
          </w:rPr>
          <w:t>https://eucbeniki.sio.si/fizika8/156/index.html</w:t>
        </w:r>
      </w:hyperlink>
    </w:p>
    <w:p w:rsidR="007A26FC" w:rsidRPr="00EC3C91" w:rsidRDefault="007A26FC" w:rsidP="00B035CD">
      <w:pPr>
        <w:spacing w:line="360" w:lineRule="auto"/>
        <w:ind w:left="-709"/>
        <w:rPr>
          <w:b/>
          <w:sz w:val="24"/>
        </w:rPr>
      </w:pPr>
      <w:r w:rsidRPr="00EC3C91">
        <w:rPr>
          <w:b/>
          <w:sz w:val="24"/>
        </w:rPr>
        <w:t>Točka 2: Zapis v zvezek</w:t>
      </w:r>
    </w:p>
    <w:p w:rsidR="007A26FC" w:rsidRDefault="007A26FC" w:rsidP="007A26FC">
      <w:pPr>
        <w:rPr>
          <w:sz w:val="24"/>
          <w:szCs w:val="20"/>
        </w:rPr>
      </w:pPr>
      <w:r>
        <w:rPr>
          <w:sz w:val="24"/>
          <w:szCs w:val="20"/>
        </w:rPr>
        <w:t>Naslov: TRENJE IN UPOR</w:t>
      </w:r>
    </w:p>
    <w:p w:rsidR="007A26FC" w:rsidRDefault="007A26FC" w:rsidP="007A26FC">
      <w:pPr>
        <w:rPr>
          <w:sz w:val="24"/>
          <w:szCs w:val="20"/>
        </w:rPr>
      </w:pPr>
      <w:r>
        <w:rPr>
          <w:sz w:val="24"/>
          <w:szCs w:val="20"/>
        </w:rPr>
        <w:t>Primeri, ki jih lahko sami preizkusite:</w:t>
      </w:r>
    </w:p>
    <w:p w:rsidR="007A26FC" w:rsidRDefault="007A26FC" w:rsidP="007A26FC">
      <w:pPr>
        <w:pStyle w:val="Odstavekseznam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Spreminjajoča sila upora zraka na roko, ki jo pomolimo skozi okno vozečega avtomobila.</w:t>
      </w:r>
    </w:p>
    <w:p w:rsidR="007A26FC" w:rsidRDefault="007A26FC" w:rsidP="007A26FC">
      <w:pPr>
        <w:pStyle w:val="Odstavekseznam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Majhna sila trenja med podplati in podlago, ko stopimo na led.</w:t>
      </w:r>
    </w:p>
    <w:p w:rsidR="007A26FC" w:rsidRDefault="007A26FC" w:rsidP="007A26FC">
      <w:pPr>
        <w:pStyle w:val="Odstavekseznam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Povečanje sile trenja, ko pozimi posujejo cestišče s peskom.</w:t>
      </w:r>
    </w:p>
    <w:p w:rsidR="007A26FC" w:rsidRDefault="007A26FC" w:rsidP="007A26FC">
      <w:pPr>
        <w:pStyle w:val="Odstavekseznam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Drgnjenje dlani eno ob drugo po nas zebe.</w:t>
      </w:r>
    </w:p>
    <w:p w:rsidR="007A26FC" w:rsidRDefault="007A26FC" w:rsidP="007A26FC">
      <w:pPr>
        <w:pStyle w:val="Odstavekseznama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Radiranje z radirko v zvezku.</w:t>
      </w:r>
    </w:p>
    <w:p w:rsidR="007A26FC" w:rsidRDefault="007A26FC" w:rsidP="007A26FC">
      <w:pPr>
        <w:ind w:left="60"/>
        <w:rPr>
          <w:sz w:val="24"/>
          <w:szCs w:val="20"/>
        </w:rPr>
      </w:pPr>
    </w:p>
    <w:p w:rsidR="007A26FC" w:rsidRDefault="007A26FC" w:rsidP="007A26FC">
      <w:pPr>
        <w:ind w:left="60"/>
        <w:rPr>
          <w:sz w:val="24"/>
          <w:szCs w:val="20"/>
        </w:rPr>
      </w:pPr>
      <w:r>
        <w:rPr>
          <w:sz w:val="24"/>
          <w:szCs w:val="20"/>
        </w:rPr>
        <w:t>Trenje in upor sta v določenih primerih koristna, velikokrat pa predstavljata motnjo v delovanju in ju poskušamo karseda zmanjšati.</w:t>
      </w:r>
    </w:p>
    <w:p w:rsidR="007A26FC" w:rsidRPr="007A26FC" w:rsidRDefault="007A26FC" w:rsidP="007A26FC">
      <w:pPr>
        <w:ind w:left="60"/>
        <w:rPr>
          <w:b/>
          <w:sz w:val="24"/>
        </w:rPr>
      </w:pPr>
      <w:r w:rsidRPr="007A26FC">
        <w:rPr>
          <w:b/>
          <w:sz w:val="24"/>
        </w:rPr>
        <w:t>Trenje :</w:t>
      </w:r>
    </w:p>
    <w:p w:rsidR="007A26FC" w:rsidRDefault="007A26FC" w:rsidP="007A26FC">
      <w:pPr>
        <w:ind w:left="60"/>
        <w:rPr>
          <w:sz w:val="24"/>
          <w:szCs w:val="20"/>
        </w:rPr>
      </w:pPr>
      <w:r>
        <w:t>Silo, ki ovira telo pri drsenju, imenujemo sila trenja. To je ploskovno porazdeljena sila. Trenje nastane, ko se izbokline ene ploskve zadevajo v izbokline druge.</w:t>
      </w:r>
    </w:p>
    <w:p w:rsidR="007A26FC" w:rsidRDefault="007A26FC" w:rsidP="007A26FC">
      <w:pPr>
        <w:ind w:left="60"/>
        <w:jc w:val="center"/>
        <w:rPr>
          <w:sz w:val="24"/>
          <w:szCs w:val="20"/>
        </w:rPr>
      </w:pPr>
      <w:r w:rsidRPr="007A26FC">
        <w:rPr>
          <w:noProof/>
          <w:sz w:val="24"/>
          <w:szCs w:val="20"/>
        </w:rPr>
        <w:drawing>
          <wp:inline distT="0" distB="0" distL="0" distR="0" wp14:anchorId="0481D62B" wp14:editId="1C16D866">
            <wp:extent cx="4124325" cy="155003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836"/>
                    <a:stretch/>
                  </pic:blipFill>
                  <pic:spPr bwMode="auto">
                    <a:xfrm>
                      <a:off x="0" y="0"/>
                      <a:ext cx="4144220" cy="155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6FC" w:rsidRDefault="007A26FC" w:rsidP="007A26FC">
      <w:pPr>
        <w:ind w:left="60"/>
        <w:jc w:val="center"/>
        <w:rPr>
          <w:sz w:val="24"/>
          <w:szCs w:val="20"/>
        </w:rPr>
      </w:pPr>
      <w:r w:rsidRPr="007A26FC">
        <w:rPr>
          <w:noProof/>
          <w:sz w:val="24"/>
          <w:szCs w:val="20"/>
        </w:rPr>
        <w:lastRenderedPageBreak/>
        <w:drawing>
          <wp:inline distT="0" distB="0" distL="0" distR="0" wp14:anchorId="43F0CF4F" wp14:editId="360C6358">
            <wp:extent cx="4770120" cy="1368149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6211" cy="137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B4" w:rsidRPr="007A26FC" w:rsidRDefault="009F68B4" w:rsidP="009F68B4">
      <w:pPr>
        <w:ind w:left="60"/>
        <w:rPr>
          <w:b/>
          <w:sz w:val="24"/>
        </w:rPr>
      </w:pPr>
      <w:r>
        <w:rPr>
          <w:b/>
          <w:sz w:val="24"/>
        </w:rPr>
        <w:t>Upor</w:t>
      </w:r>
      <w:r w:rsidRPr="007A26FC">
        <w:rPr>
          <w:b/>
          <w:sz w:val="24"/>
        </w:rPr>
        <w:t xml:space="preserve"> :</w:t>
      </w:r>
    </w:p>
    <w:p w:rsidR="009F68B4" w:rsidRDefault="009F68B4" w:rsidP="007A26FC">
      <w:pPr>
        <w:ind w:left="60"/>
        <w:rPr>
          <w:sz w:val="24"/>
          <w:szCs w:val="20"/>
        </w:rPr>
      </w:pPr>
      <w:r>
        <w:t>Silo, ki ovira gibanje telesa skozi snov, imenujemo sila upora ali upor. Deluje v nasprotno smer, kot se telo giblje. O uporu govorimo tudi, kadar se giblje snov, telo pa miruje.</w:t>
      </w:r>
    </w:p>
    <w:p w:rsidR="007A26FC" w:rsidRDefault="009F68B4" w:rsidP="007A26FC">
      <w:pPr>
        <w:ind w:left="60"/>
        <w:rPr>
          <w:sz w:val="24"/>
          <w:szCs w:val="20"/>
        </w:rPr>
      </w:pPr>
      <w:r>
        <w:rPr>
          <w:sz w:val="24"/>
          <w:szCs w:val="20"/>
        </w:rPr>
        <w:t>Opis poskusa, kjer enak</w:t>
      </w:r>
      <w:r w:rsidR="007A26FC">
        <w:rPr>
          <w:sz w:val="24"/>
          <w:szCs w:val="20"/>
        </w:rPr>
        <w:t xml:space="preserve"> kroglico spustimo  v posodo napolnjeno z vodo</w:t>
      </w:r>
      <w:r>
        <w:rPr>
          <w:sz w:val="24"/>
          <w:szCs w:val="20"/>
        </w:rPr>
        <w:t xml:space="preserve">, </w:t>
      </w:r>
      <w:r w:rsidR="007A26FC">
        <w:rPr>
          <w:sz w:val="24"/>
          <w:szCs w:val="20"/>
        </w:rPr>
        <w:t>oljem</w:t>
      </w:r>
      <w:r>
        <w:rPr>
          <w:sz w:val="24"/>
          <w:szCs w:val="20"/>
        </w:rPr>
        <w:t xml:space="preserve"> in </w:t>
      </w:r>
      <w:r w:rsidR="000B0ED6">
        <w:rPr>
          <w:sz w:val="24"/>
          <w:szCs w:val="20"/>
        </w:rPr>
        <w:t>zrakom</w:t>
      </w:r>
      <w:r w:rsidR="007A26FC">
        <w:rPr>
          <w:sz w:val="24"/>
          <w:szCs w:val="20"/>
        </w:rPr>
        <w:t>.</w:t>
      </w:r>
    </w:p>
    <w:p w:rsidR="000B0ED6" w:rsidRDefault="00943B99" w:rsidP="007A26FC">
      <w:pPr>
        <w:ind w:left="60"/>
        <w:rPr>
          <w:sz w:val="24"/>
          <w:szCs w:val="20"/>
        </w:rPr>
      </w:pPr>
      <w:hyperlink r:id="rId10" w:history="1">
        <w:r w:rsidR="000B0ED6">
          <w:rPr>
            <w:rStyle w:val="Hiperpovezava"/>
          </w:rPr>
          <w:t>https://www.youtube.com/watch?v=4Ae-LYx8r8s</w:t>
        </w:r>
      </w:hyperlink>
    </w:p>
    <w:p w:rsidR="009F68B4" w:rsidRDefault="009F68B4" w:rsidP="009F68B4">
      <w:pPr>
        <w:ind w:left="60"/>
        <w:rPr>
          <w:sz w:val="24"/>
          <w:szCs w:val="20"/>
        </w:rPr>
      </w:pPr>
      <w:r>
        <w:rPr>
          <w:sz w:val="24"/>
          <w:szCs w:val="20"/>
        </w:rPr>
        <w:t xml:space="preserve">Zaradi različnih viskoznosti tekočin ( viskoznost – hitrost pretakanja tekočin) se kroglica v najhitreje giblje v vodi in najpočasneje v medu. Razmisli, ali je možno pri poskusu z medom kakorkoli spreminjati viskoznost.  </w:t>
      </w:r>
    </w:p>
    <w:p w:rsidR="009F68B4" w:rsidRDefault="009F68B4" w:rsidP="009F68B4">
      <w:pPr>
        <w:ind w:left="60"/>
        <w:jc w:val="center"/>
        <w:rPr>
          <w:sz w:val="24"/>
          <w:szCs w:val="20"/>
        </w:rPr>
      </w:pPr>
      <w:r w:rsidRPr="009F68B4">
        <w:rPr>
          <w:noProof/>
          <w:sz w:val="24"/>
          <w:szCs w:val="20"/>
        </w:rPr>
        <w:drawing>
          <wp:inline distT="0" distB="0" distL="0" distR="0" wp14:anchorId="70609739" wp14:editId="589CBB42">
            <wp:extent cx="3211460" cy="1914525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661" cy="1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B4" w:rsidRDefault="009F68B4" w:rsidP="007A26FC">
      <w:pPr>
        <w:ind w:left="60"/>
      </w:pPr>
      <w:r>
        <w:t xml:space="preserve">Tako kot pri trenju želimo včasih upor čim bolj zmanjšati, ali pa povečati npr.: </w:t>
      </w:r>
    </w:p>
    <w:p w:rsidR="009F68B4" w:rsidRDefault="009F68B4" w:rsidP="007A26FC">
      <w:pPr>
        <w:ind w:left="60"/>
      </w:pPr>
      <w:r>
        <w:t>-zmanjšati pri avtomobilih, letalih…, aerodinamika.</w:t>
      </w:r>
    </w:p>
    <w:p w:rsidR="007A26FC" w:rsidRDefault="009F68B4" w:rsidP="007A26FC">
      <w:pPr>
        <w:ind w:left="60"/>
      </w:pPr>
      <w:r>
        <w:t>-povečati pri padalcih.</w:t>
      </w:r>
    </w:p>
    <w:p w:rsidR="000B0ED6" w:rsidRPr="000B0ED6" w:rsidRDefault="000B0ED6" w:rsidP="007A26FC">
      <w:pPr>
        <w:ind w:left="60"/>
        <w:rPr>
          <w:rFonts w:cstheme="minorHAnsi"/>
          <w:color w:val="212529"/>
          <w:shd w:val="clear" w:color="auto" w:fill="FFFFFF"/>
        </w:rPr>
      </w:pPr>
      <w:r w:rsidRPr="000B0ED6">
        <w:rPr>
          <w:rFonts w:cstheme="minorHAnsi"/>
          <w:color w:val="212529"/>
          <w:shd w:val="clear" w:color="auto" w:fill="FFFFFF"/>
        </w:rPr>
        <w:t>Kot zanimivost si poglejte še padanje predmetov v brezzračnem prostoru (vakuumu), kjer je sila upora enaka nič:</w:t>
      </w:r>
    </w:p>
    <w:p w:rsidR="000B0ED6" w:rsidRDefault="00943B99" w:rsidP="007A26FC">
      <w:pPr>
        <w:ind w:left="60"/>
      </w:pPr>
      <w:hyperlink r:id="rId12" w:history="1">
        <w:r w:rsidR="000B0ED6">
          <w:rPr>
            <w:rStyle w:val="Hiperpovezava"/>
          </w:rPr>
          <w:t>https://www.youtube.com/watch?time_continue=33&amp;v=QyeF-_QPSbk</w:t>
        </w:r>
      </w:hyperlink>
    </w:p>
    <w:p w:rsidR="009F68B4" w:rsidRDefault="009F68B4" w:rsidP="007A26FC">
      <w:pPr>
        <w:ind w:left="60"/>
      </w:pPr>
    </w:p>
    <w:p w:rsidR="009F68B4" w:rsidRDefault="009F68B4" w:rsidP="007A26FC">
      <w:pPr>
        <w:ind w:left="60"/>
      </w:pPr>
    </w:p>
    <w:p w:rsidR="009F68B4" w:rsidRDefault="009F68B4" w:rsidP="007A26FC">
      <w:pPr>
        <w:ind w:left="60"/>
      </w:pPr>
    </w:p>
    <w:p w:rsidR="009F68B4" w:rsidRDefault="009F68B4" w:rsidP="007A26FC">
      <w:pPr>
        <w:ind w:left="60"/>
      </w:pPr>
    </w:p>
    <w:p w:rsidR="009F68B4" w:rsidRPr="009F68B4" w:rsidRDefault="009F68B4" w:rsidP="009F68B4">
      <w:pPr>
        <w:spacing w:line="360" w:lineRule="auto"/>
        <w:ind w:left="-709"/>
        <w:rPr>
          <w:b/>
          <w:sz w:val="24"/>
        </w:rPr>
      </w:pPr>
      <w:r w:rsidRPr="009F68B4">
        <w:rPr>
          <w:b/>
          <w:sz w:val="24"/>
        </w:rPr>
        <w:lastRenderedPageBreak/>
        <w:t>Točka 3: Izdelaj vozilo brez trenja.</w:t>
      </w:r>
    </w:p>
    <w:p w:rsidR="009F68B4" w:rsidRDefault="009F68B4" w:rsidP="009F68B4">
      <w:pPr>
        <w:spacing w:line="360" w:lineRule="auto"/>
        <w:ind w:left="-709"/>
        <w:jc w:val="center"/>
      </w:pPr>
      <w:r>
        <w:rPr>
          <w:noProof/>
        </w:rPr>
        <w:drawing>
          <wp:inline distT="0" distB="0" distL="0" distR="0">
            <wp:extent cx="2282568" cy="2857500"/>
            <wp:effectExtent l="0" t="0" r="3810" b="0"/>
            <wp:docPr id="6" name="Slika 6" descr="http://teachengineering.org/collection/cub_/lessons/cub_images/cub_mechanics_lesson05_activity1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chengineering.org/collection/cub_/lessons/cub_images/cub_mechanics_lesson05_activity1_im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74" cy="286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B4" w:rsidRDefault="009F68B4" w:rsidP="009F68B4">
      <w:pPr>
        <w:spacing w:line="360" w:lineRule="auto"/>
        <w:ind w:left="-709"/>
      </w:pPr>
      <w:r>
        <w:t>Potrebuje</w:t>
      </w:r>
      <w:r w:rsidR="0034749A">
        <w:t>te</w:t>
      </w:r>
      <w:r>
        <w:t>:</w:t>
      </w:r>
    </w:p>
    <w:p w:rsidR="009F68B4" w:rsidRDefault="0034749A" w:rsidP="009F68B4">
      <w:pPr>
        <w:pStyle w:val="Odstavekseznama"/>
        <w:numPr>
          <w:ilvl w:val="0"/>
          <w:numId w:val="2"/>
        </w:numPr>
        <w:spacing w:line="360" w:lineRule="auto"/>
      </w:pPr>
      <w:r w:rsidRPr="0034749A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13335</wp:posOffset>
            </wp:positionV>
            <wp:extent cx="1409700" cy="78105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B4">
        <w:t>Odslužen CD ali DVD</w:t>
      </w:r>
    </w:p>
    <w:p w:rsidR="0034749A" w:rsidRDefault="0034749A" w:rsidP="0034749A">
      <w:pPr>
        <w:pStyle w:val="Odstavekseznama"/>
        <w:numPr>
          <w:ilvl w:val="0"/>
          <w:numId w:val="2"/>
        </w:numPr>
        <w:spacing w:line="360" w:lineRule="auto"/>
      </w:pPr>
      <w:r>
        <w:t xml:space="preserve">Plastenko </w:t>
      </w:r>
      <w:proofErr w:type="spellStart"/>
      <w:r>
        <w:t>oz</w:t>
      </w:r>
      <w:proofErr w:type="spellEnd"/>
      <w:r>
        <w:t xml:space="preserve"> pokrovček plastenke, ki ima nastavek za pitje</w:t>
      </w:r>
    </w:p>
    <w:p w:rsidR="0034749A" w:rsidRDefault="0034749A" w:rsidP="0034749A">
      <w:pPr>
        <w:pStyle w:val="Odstavekseznama"/>
        <w:numPr>
          <w:ilvl w:val="0"/>
          <w:numId w:val="2"/>
        </w:numPr>
        <w:spacing w:line="360" w:lineRule="auto"/>
      </w:pPr>
      <w:r>
        <w:t>Balon</w:t>
      </w:r>
    </w:p>
    <w:p w:rsidR="0034749A" w:rsidRDefault="0034749A" w:rsidP="0034749A">
      <w:pPr>
        <w:pStyle w:val="Odstavekseznama"/>
        <w:numPr>
          <w:ilvl w:val="0"/>
          <w:numId w:val="2"/>
        </w:numPr>
        <w:spacing w:line="360" w:lineRule="auto"/>
      </w:pPr>
      <w:r>
        <w:t>Pištola na vroče lepilo</w:t>
      </w:r>
    </w:p>
    <w:p w:rsidR="0034749A" w:rsidRDefault="0034749A" w:rsidP="0034749A">
      <w:pPr>
        <w:spacing w:line="360" w:lineRule="auto"/>
        <w:ind w:left="-709"/>
      </w:pPr>
    </w:p>
    <w:p w:rsidR="0034749A" w:rsidRDefault="0034749A" w:rsidP="0034749A">
      <w:pPr>
        <w:spacing w:line="360" w:lineRule="auto"/>
        <w:ind w:left="-709"/>
      </w:pPr>
      <w:r>
        <w:t>Postopek izdelave:</w:t>
      </w:r>
    </w:p>
    <w:p w:rsidR="000B0ED6" w:rsidRDefault="0034749A" w:rsidP="000B0ED6">
      <w:pPr>
        <w:pStyle w:val="Odstavekseznama"/>
        <w:numPr>
          <w:ilvl w:val="0"/>
          <w:numId w:val="2"/>
        </w:numPr>
        <w:spacing w:line="360" w:lineRule="auto"/>
      </w:pPr>
      <w:r>
        <w:t xml:space="preserve">Pokrovček plastenke z vročim lepilom prilepite na sredino DC-ja ali DVD- ja. Poskrbite, da zrak nebo uhajal med pokrovčkom in CD jem. </w:t>
      </w:r>
    </w:p>
    <w:p w:rsidR="00934DE5" w:rsidRDefault="00934DE5" w:rsidP="000B0ED6">
      <w:pPr>
        <w:spacing w:line="360" w:lineRule="auto"/>
        <w:ind w:left="-709"/>
        <w:jc w:val="center"/>
      </w:pPr>
      <w:r w:rsidRPr="00934DE5">
        <w:rPr>
          <w:noProof/>
        </w:rPr>
        <w:drawing>
          <wp:inline distT="0" distB="0" distL="0" distR="0" wp14:anchorId="2A0A1872" wp14:editId="3FF649BF">
            <wp:extent cx="3434536" cy="189547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89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ED6" w:rsidRDefault="000B0ED6" w:rsidP="000B0ED6">
      <w:pPr>
        <w:spacing w:line="360" w:lineRule="auto"/>
        <w:ind w:left="-709"/>
        <w:jc w:val="center"/>
      </w:pPr>
    </w:p>
    <w:p w:rsidR="0034749A" w:rsidRDefault="0034749A" w:rsidP="0034749A">
      <w:pPr>
        <w:pStyle w:val="Odstavekseznama"/>
        <w:numPr>
          <w:ilvl w:val="0"/>
          <w:numId w:val="2"/>
        </w:numPr>
        <w:spacing w:line="360" w:lineRule="auto"/>
      </w:pPr>
      <w:r>
        <w:lastRenderedPageBreak/>
        <w:t>Na nastavek za pitje nataknite balon.</w:t>
      </w:r>
    </w:p>
    <w:p w:rsidR="000B0ED6" w:rsidRDefault="000B0ED6" w:rsidP="000B0ED6">
      <w:pPr>
        <w:pStyle w:val="Odstavekseznama"/>
        <w:spacing w:line="360" w:lineRule="auto"/>
        <w:ind w:left="-349"/>
        <w:jc w:val="center"/>
      </w:pPr>
      <w:r w:rsidRPr="000B0ED6">
        <w:rPr>
          <w:noProof/>
          <w:lang w:eastAsia="sl-SI"/>
        </w:rPr>
        <w:drawing>
          <wp:inline distT="0" distB="0" distL="0" distR="0" wp14:anchorId="780393CD" wp14:editId="02BF40D3">
            <wp:extent cx="3305175" cy="187246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7817" cy="188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E5" w:rsidRDefault="00934DE5" w:rsidP="0034749A">
      <w:pPr>
        <w:pStyle w:val="Odstavekseznama"/>
        <w:numPr>
          <w:ilvl w:val="0"/>
          <w:numId w:val="2"/>
        </w:numPr>
        <w:spacing w:line="360" w:lineRule="auto"/>
      </w:pPr>
      <w:r>
        <w:t>S spodnje strani napihnite balon. Ko je balon napihnjen lahko z nastavkom za pitje zaprete iztekanje zraka.</w:t>
      </w:r>
    </w:p>
    <w:p w:rsidR="00934DE5" w:rsidRDefault="00934DE5" w:rsidP="0034749A">
      <w:pPr>
        <w:pStyle w:val="Odstavekseznama"/>
        <w:numPr>
          <w:ilvl w:val="0"/>
          <w:numId w:val="2"/>
        </w:numPr>
        <w:spacing w:line="360" w:lineRule="auto"/>
      </w:pPr>
      <w:r>
        <w:t>Vozilo postavite na vodoravno podlago (miza, pult, tla) in odprite nastavek za pitje. Zrak mora iztekati iz balona pod CD in opazujte njegovo premikanje.</w:t>
      </w:r>
    </w:p>
    <w:p w:rsidR="000B0ED6" w:rsidRDefault="000B0ED6" w:rsidP="0034749A">
      <w:pPr>
        <w:pStyle w:val="Odstavekseznama"/>
        <w:numPr>
          <w:ilvl w:val="0"/>
          <w:numId w:val="2"/>
        </w:numPr>
        <w:spacing w:line="360" w:lineRule="auto"/>
      </w:pPr>
      <w:r>
        <w:t xml:space="preserve">Poskušajte spreminjati hitrost iztekanja zraka, če je to možno in opazujte, kdaj se vozilo najlepše giblje. </w:t>
      </w:r>
    </w:p>
    <w:p w:rsidR="00934DE5" w:rsidRDefault="00934DE5" w:rsidP="0034749A">
      <w:pPr>
        <w:pStyle w:val="Odstavekseznama"/>
        <w:numPr>
          <w:ilvl w:val="0"/>
          <w:numId w:val="2"/>
        </w:numPr>
        <w:spacing w:line="360" w:lineRule="auto"/>
      </w:pPr>
      <w:r>
        <w:t xml:space="preserve">Če imate možnost lahko preizkušate različne vrste – velikosti balonov, ki jih uporabite za ta namen. </w:t>
      </w:r>
    </w:p>
    <w:p w:rsidR="000B0ED6" w:rsidRDefault="000B0ED6" w:rsidP="0034749A">
      <w:pPr>
        <w:pStyle w:val="Odstavekseznama"/>
        <w:numPr>
          <w:ilvl w:val="0"/>
          <w:numId w:val="2"/>
        </w:numPr>
        <w:spacing w:line="360" w:lineRule="auto"/>
      </w:pPr>
      <w:r>
        <w:t xml:space="preserve">Če imate možnost lahko merite kako daleč se premakne vozilo po podlagi, če ga potisnete. </w:t>
      </w:r>
    </w:p>
    <w:p w:rsidR="009F68B4" w:rsidRDefault="009F68B4" w:rsidP="009F68B4">
      <w:pPr>
        <w:spacing w:line="360" w:lineRule="auto"/>
      </w:pPr>
    </w:p>
    <w:p w:rsidR="0034749A" w:rsidRPr="00DC704E" w:rsidRDefault="0034749A" w:rsidP="00347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18"/>
        </w:rPr>
      </w:pPr>
    </w:p>
    <w:p w:rsidR="00DC704E" w:rsidRPr="00DC704E" w:rsidRDefault="00DC704E" w:rsidP="00B035CD">
      <w:pPr>
        <w:spacing w:line="360" w:lineRule="auto"/>
        <w:ind w:left="-709"/>
        <w:rPr>
          <w:rFonts w:ascii="Verdana" w:eastAsia="Times New Roman" w:hAnsi="Verdana" w:cs="Times New Roman"/>
          <w:b/>
          <w:color w:val="FF0000"/>
          <w:sz w:val="24"/>
          <w:szCs w:val="18"/>
        </w:rPr>
      </w:pPr>
      <w:r w:rsidRPr="00DC704E">
        <w:rPr>
          <w:rFonts w:ascii="Verdana" w:eastAsia="Times New Roman" w:hAnsi="Verdana" w:cs="Times New Roman"/>
          <w:b/>
          <w:color w:val="FF0000"/>
          <w:sz w:val="24"/>
          <w:szCs w:val="18"/>
        </w:rPr>
        <w:t>Sliko vozila mi pošljite na mail do petka 29.5.</w:t>
      </w:r>
      <w:bookmarkStart w:id="0" w:name="_GoBack"/>
      <w:bookmarkEnd w:id="0"/>
      <w:r w:rsidRPr="00DC704E">
        <w:rPr>
          <w:rFonts w:ascii="Verdana" w:eastAsia="Times New Roman" w:hAnsi="Verdana" w:cs="Times New Roman"/>
          <w:b/>
          <w:color w:val="FF0000"/>
          <w:sz w:val="24"/>
          <w:szCs w:val="18"/>
        </w:rPr>
        <w:t xml:space="preserve"> do 12.00!</w:t>
      </w:r>
    </w:p>
    <w:p w:rsidR="00B035CD" w:rsidRPr="00564F2F" w:rsidRDefault="00EC3C91" w:rsidP="00B035CD">
      <w:pPr>
        <w:spacing w:line="360" w:lineRule="auto"/>
        <w:ind w:left="-709"/>
        <w:rPr>
          <w:rFonts w:cs="Arial"/>
        </w:rPr>
      </w:pPr>
      <w:r>
        <w:rPr>
          <w:rFonts w:cs="Arial"/>
        </w:rPr>
        <w:t>Č</w:t>
      </w:r>
      <w:r w:rsidR="00B035CD" w:rsidRPr="00564F2F">
        <w:rPr>
          <w:rFonts w:cs="Arial"/>
        </w:rPr>
        <w:t>e česa ne razumete, mi vedno lahko pišete na</w:t>
      </w:r>
      <w:r>
        <w:rPr>
          <w:rFonts w:cs="Arial"/>
        </w:rPr>
        <w:t xml:space="preserve"> </w:t>
      </w:r>
      <w:r w:rsidR="00B035CD">
        <w:rPr>
          <w:rFonts w:cs="Arial"/>
        </w:rPr>
        <w:t>erik</w:t>
      </w:r>
      <w:r w:rsidR="00B035CD" w:rsidRPr="00564F2F">
        <w:rPr>
          <w:rFonts w:cs="Arial"/>
        </w:rPr>
        <w:t>.</w:t>
      </w:r>
      <w:r w:rsidR="00B035CD">
        <w:rPr>
          <w:rFonts w:cs="Arial"/>
        </w:rPr>
        <w:t>cernigoj</w:t>
      </w:r>
      <w:r w:rsidR="00B035CD" w:rsidRPr="00564F2F">
        <w:rPr>
          <w:rFonts w:cs="Arial"/>
        </w:rPr>
        <w:t>@os-sturje.si</w:t>
      </w:r>
    </w:p>
    <w:p w:rsidR="00B035CD" w:rsidRDefault="00EC3C91" w:rsidP="00EC3C91">
      <w:pPr>
        <w:spacing w:line="360" w:lineRule="auto"/>
        <w:ind w:hanging="709"/>
        <w:rPr>
          <w:rFonts w:cs="Arial"/>
        </w:rPr>
      </w:pPr>
      <w:r>
        <w:rPr>
          <w:rFonts w:cs="Arial"/>
        </w:rPr>
        <w:t>Lepo se imejte in lepo eksperimentirajte.</w:t>
      </w:r>
    </w:p>
    <w:sectPr w:rsidR="00B035C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99" w:rsidRDefault="00943B99">
      <w:pPr>
        <w:spacing w:after="0" w:line="240" w:lineRule="auto"/>
      </w:pPr>
      <w:r>
        <w:separator/>
      </w:r>
    </w:p>
  </w:endnote>
  <w:endnote w:type="continuationSeparator" w:id="0">
    <w:p w:rsidR="00943B99" w:rsidRDefault="009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870987"/>
      <w:docPartObj>
        <w:docPartGallery w:val="Page Numbers (Bottom of Page)"/>
        <w:docPartUnique/>
      </w:docPartObj>
    </w:sdtPr>
    <w:sdtEndPr/>
    <w:sdtContent>
      <w:p w:rsidR="005F61A2" w:rsidRDefault="00EC3C9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4E">
          <w:rPr>
            <w:noProof/>
          </w:rPr>
          <w:t>3</w:t>
        </w:r>
        <w:r>
          <w:fldChar w:fldCharType="end"/>
        </w:r>
      </w:p>
    </w:sdtContent>
  </w:sdt>
  <w:p w:rsidR="005F61A2" w:rsidRDefault="00943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99" w:rsidRDefault="00943B99">
      <w:pPr>
        <w:spacing w:after="0" w:line="240" w:lineRule="auto"/>
      </w:pPr>
      <w:r>
        <w:separator/>
      </w:r>
    </w:p>
  </w:footnote>
  <w:footnote w:type="continuationSeparator" w:id="0">
    <w:p w:rsidR="00943B99" w:rsidRDefault="0094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2" w:rsidRDefault="00EC3C91">
    <w:pPr>
      <w:pStyle w:val="Glava"/>
      <w:jc w:val="right"/>
      <w:rPr>
        <w:color w:val="5B9BD5" w:themeColor="accent1"/>
      </w:rPr>
    </w:pPr>
    <w:r>
      <w:rPr>
        <w:color w:val="5B9BD5" w:themeColor="accent1"/>
      </w:rPr>
      <w:t>Fizika 8A, 8B</w:t>
    </w:r>
    <w:sdt>
      <w:sdtPr>
        <w:rPr>
          <w:color w:val="5B9BD5" w:themeColor="accent1"/>
        </w:rPr>
        <w:alias w:val="Naslov"/>
        <w:tag w:val=""/>
        <w:id w:val="66475601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704E">
          <w:rPr>
            <w:color w:val="5B9BD5" w:themeColor="accent1"/>
          </w:rPr>
          <w:t xml:space="preserve">     </w:t>
        </w:r>
      </w:sdtContent>
    </w:sdt>
    <w:r>
      <w:rPr>
        <w:color w:val="5B9BD5" w:themeColor="accent1"/>
      </w:rPr>
      <w:t xml:space="preserve"> </w:t>
    </w:r>
    <w:sdt>
      <w:sdtPr>
        <w:rPr>
          <w:color w:val="5B9BD5" w:themeColor="accent1"/>
        </w:rPr>
        <w:alias w:val="Avtor"/>
        <w:tag w:val=""/>
        <w:id w:val="-167718114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035CD">
          <w:rPr>
            <w:color w:val="5B9BD5" w:themeColor="accent1"/>
          </w:rPr>
          <w:t>FIZIKA</w:t>
        </w:r>
      </w:sdtContent>
    </w:sdt>
  </w:p>
  <w:p w:rsidR="005F61A2" w:rsidRDefault="00943B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125"/>
    <w:multiLevelType w:val="multilevel"/>
    <w:tmpl w:val="9F08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9761F"/>
    <w:multiLevelType w:val="hybridMultilevel"/>
    <w:tmpl w:val="100E6772"/>
    <w:lvl w:ilvl="0" w:tplc="EE6433E4">
      <w:start w:val="1"/>
      <w:numFmt w:val="bullet"/>
      <w:lvlText w:val="–"/>
      <w:lvlJc w:val="left"/>
      <w:pPr>
        <w:ind w:left="42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0E03E5"/>
    <w:multiLevelType w:val="hybridMultilevel"/>
    <w:tmpl w:val="F29C1094"/>
    <w:lvl w:ilvl="0" w:tplc="836C57E8">
      <w:start w:val="8"/>
      <w:numFmt w:val="bullet"/>
      <w:lvlText w:val="-"/>
      <w:lvlJc w:val="left"/>
      <w:pPr>
        <w:ind w:left="-349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525E15D0"/>
    <w:multiLevelType w:val="multilevel"/>
    <w:tmpl w:val="088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CD"/>
    <w:rsid w:val="000B0ED6"/>
    <w:rsid w:val="0034749A"/>
    <w:rsid w:val="007A26FC"/>
    <w:rsid w:val="00934DE5"/>
    <w:rsid w:val="00943B99"/>
    <w:rsid w:val="009F68B4"/>
    <w:rsid w:val="00A361F2"/>
    <w:rsid w:val="00B035CD"/>
    <w:rsid w:val="00DC704E"/>
    <w:rsid w:val="00E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BE108"/>
  <w15:chartTrackingRefBased/>
  <w15:docId w15:val="{681C0344-524F-4882-BEBD-A16F24C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5CD"/>
    <w:pPr>
      <w:spacing w:after="200" w:line="276" w:lineRule="auto"/>
    </w:pPr>
    <w:rPr>
      <w:rFonts w:eastAsiaTheme="minorEastAsia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347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035C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5C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5CD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35C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26FC"/>
    <w:pPr>
      <w:ind w:left="720"/>
      <w:contextualSpacing/>
    </w:pPr>
    <w:rPr>
      <w:rFonts w:eastAsiaTheme="minorHAns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9F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34749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34749A"/>
    <w:rPr>
      <w:b/>
      <w:bCs/>
    </w:rPr>
  </w:style>
  <w:style w:type="character" w:styleId="Poudarek">
    <w:name w:val="Emphasis"/>
    <w:basedOn w:val="Privzetapisavaodstavka"/>
    <w:uiPriority w:val="20"/>
    <w:qFormat/>
    <w:rsid w:val="0034749A"/>
    <w:rPr>
      <w:i/>
      <w:iCs/>
    </w:rPr>
  </w:style>
  <w:style w:type="paragraph" w:customStyle="1" w:styleId="wp-caption-text">
    <w:name w:val="wp-caption-text"/>
    <w:basedOn w:val="Navaden"/>
    <w:rsid w:val="0034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8/156/index.html" TargetMode="External"/><Relationship Id="rId12" Type="http://schemas.openxmlformats.org/officeDocument/2006/relationships/hyperlink" Target="https://www.youtube.com/watch?time_continue=33&amp;v=QyeF-_QPSb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4Ae-LYx8r8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2</cp:revision>
  <dcterms:created xsi:type="dcterms:W3CDTF">2020-05-27T08:51:00Z</dcterms:created>
  <dcterms:modified xsi:type="dcterms:W3CDTF">2020-05-27T10:55:00Z</dcterms:modified>
</cp:coreProperties>
</file>