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D2" w:rsidRPr="008A451C" w:rsidRDefault="006323F6" w:rsidP="008A451C">
      <w:pPr>
        <w:spacing w:line="360" w:lineRule="auto"/>
        <w:jc w:val="center"/>
        <w:rPr>
          <w:rFonts w:ascii="Arial" w:hAnsi="Arial" w:cs="Arial"/>
          <w:b/>
          <w:color w:val="FF0000"/>
        </w:rPr>
      </w:pPr>
      <w:r w:rsidRPr="008A451C">
        <w:rPr>
          <w:rFonts w:ascii="Arial" w:hAnsi="Arial" w:cs="Arial"/>
          <w:b/>
          <w:color w:val="FF0000"/>
        </w:rPr>
        <w:t>RAZISKUJMO EVROPSKO UNIJO</w:t>
      </w:r>
    </w:p>
    <w:p w:rsidR="006323F6" w:rsidRPr="008A451C" w:rsidRDefault="006323F6" w:rsidP="008A451C">
      <w:pPr>
        <w:spacing w:line="360" w:lineRule="auto"/>
        <w:jc w:val="center"/>
        <w:rPr>
          <w:rFonts w:ascii="Arial" w:hAnsi="Arial" w:cs="Arial"/>
          <w:b/>
        </w:rPr>
      </w:pPr>
    </w:p>
    <w:p w:rsidR="006323F6" w:rsidRPr="008A451C" w:rsidRDefault="006323F6" w:rsidP="008A451C">
      <w:pPr>
        <w:spacing w:line="360" w:lineRule="auto"/>
        <w:rPr>
          <w:rFonts w:ascii="Arial" w:hAnsi="Arial" w:cs="Arial"/>
        </w:rPr>
      </w:pPr>
      <w:r w:rsidRPr="008A451C">
        <w:rPr>
          <w:rFonts w:ascii="Arial" w:hAnsi="Arial" w:cs="Arial"/>
          <w:b/>
        </w:rPr>
        <w:t>Snov današ</w:t>
      </w:r>
      <w:r w:rsidR="00645C72" w:rsidRPr="008A451C">
        <w:rPr>
          <w:rFonts w:ascii="Arial" w:hAnsi="Arial" w:cs="Arial"/>
          <w:b/>
        </w:rPr>
        <w:t xml:space="preserve">nje ure boš spoznal s pomočjo </w:t>
      </w:r>
      <w:r w:rsidR="008A451C" w:rsidRPr="008A451C">
        <w:rPr>
          <w:rFonts w:ascii="Arial" w:hAnsi="Arial" w:cs="Arial"/>
          <w:b/>
        </w:rPr>
        <w:t xml:space="preserve">naslednje spletne povezave: </w:t>
      </w:r>
      <w:hyperlink r:id="rId5" w:history="1">
        <w:r w:rsidR="008A451C" w:rsidRPr="008A451C">
          <w:rPr>
            <w:rStyle w:val="Hiperpovezava"/>
            <w:rFonts w:ascii="Arial" w:hAnsi="Arial" w:cs="Arial"/>
          </w:rPr>
          <w:t>https://europa.eu/european-union/sites/europaeu/files/eu_in_slides_sl.pdf</w:t>
        </w:r>
      </w:hyperlink>
      <w:r w:rsidR="008A451C" w:rsidRPr="008A451C">
        <w:rPr>
          <w:rFonts w:ascii="Arial" w:hAnsi="Arial" w:cs="Arial"/>
        </w:rPr>
        <w:t xml:space="preserve"> </w:t>
      </w:r>
    </w:p>
    <w:p w:rsidR="008A451C" w:rsidRPr="008A451C" w:rsidRDefault="008A451C" w:rsidP="008A451C">
      <w:pPr>
        <w:spacing w:line="360" w:lineRule="auto"/>
        <w:rPr>
          <w:rFonts w:ascii="Arial" w:hAnsi="Arial" w:cs="Arial"/>
        </w:rPr>
      </w:pPr>
      <w:r w:rsidRPr="008A451C">
        <w:rPr>
          <w:rFonts w:ascii="Arial" w:hAnsi="Arial" w:cs="Arial"/>
        </w:rPr>
        <w:t>Preglej prosojnice ter v zvezek zapiši bistvene podatke oziroma odgovore:</w:t>
      </w:r>
    </w:p>
    <w:p w:rsidR="008A451C" w:rsidRPr="008A451C" w:rsidRDefault="008A451C" w:rsidP="008A451C">
      <w:pPr>
        <w:spacing w:line="360" w:lineRule="auto"/>
        <w:rPr>
          <w:rFonts w:ascii="Arial" w:hAnsi="Arial" w:cs="Arial"/>
        </w:rPr>
      </w:pPr>
    </w:p>
    <w:p w:rsidR="00645C72" w:rsidRPr="008A451C" w:rsidRDefault="00473F1D" w:rsidP="008A451C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 w:rsidRPr="008A451C">
        <w:rPr>
          <w:rFonts w:ascii="Arial" w:hAnsi="Arial" w:cs="Arial"/>
          <w:b/>
        </w:rPr>
        <w:t>V</w:t>
      </w:r>
      <w:r w:rsidR="00645C72" w:rsidRPr="008A451C">
        <w:rPr>
          <w:rFonts w:ascii="Arial" w:hAnsi="Arial" w:cs="Arial"/>
          <w:b/>
        </w:rPr>
        <w:t xml:space="preserve"> zvezek odgovore na naslednja vprašanja:</w:t>
      </w:r>
    </w:p>
    <w:p w:rsidR="00645C72" w:rsidRPr="008A451C" w:rsidRDefault="00645C72" w:rsidP="008A451C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A451C">
        <w:rPr>
          <w:rFonts w:ascii="Arial" w:hAnsi="Arial" w:cs="Arial"/>
        </w:rPr>
        <w:t>Koliko j</w:t>
      </w:r>
      <w:r w:rsidR="00473F1D" w:rsidRPr="008A451C">
        <w:rPr>
          <w:rFonts w:ascii="Arial" w:hAnsi="Arial" w:cs="Arial"/>
        </w:rPr>
        <w:t>e držav, ki so danes članice EU?</w:t>
      </w:r>
    </w:p>
    <w:p w:rsidR="00645C72" w:rsidRPr="008A451C" w:rsidRDefault="00645C72" w:rsidP="008A451C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A451C">
        <w:rPr>
          <w:rFonts w:ascii="Arial" w:hAnsi="Arial" w:cs="Arial"/>
        </w:rPr>
        <w:t>Koliko prebivalcev ima celotna EU?</w:t>
      </w:r>
    </w:p>
    <w:p w:rsidR="00645C72" w:rsidRPr="008A451C" w:rsidRDefault="00645C72" w:rsidP="008A451C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A451C">
        <w:rPr>
          <w:rFonts w:ascii="Arial" w:hAnsi="Arial" w:cs="Arial"/>
        </w:rPr>
        <w:t>Koliko je uradnih jezikov v EU?</w:t>
      </w:r>
    </w:p>
    <w:p w:rsidR="00645C72" w:rsidRPr="008A451C" w:rsidRDefault="00645C72" w:rsidP="008A451C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A451C">
        <w:rPr>
          <w:rFonts w:ascii="Arial" w:hAnsi="Arial" w:cs="Arial"/>
        </w:rPr>
        <w:t xml:space="preserve">V katerih </w:t>
      </w:r>
      <w:r w:rsidR="008A451C">
        <w:rPr>
          <w:rFonts w:ascii="Arial" w:hAnsi="Arial" w:cs="Arial"/>
        </w:rPr>
        <w:t xml:space="preserve">Sloveniji </w:t>
      </w:r>
      <w:r w:rsidRPr="008A451C">
        <w:rPr>
          <w:rFonts w:ascii="Arial" w:hAnsi="Arial" w:cs="Arial"/>
        </w:rPr>
        <w:t>sosednjih državah plačujejo z evri?</w:t>
      </w:r>
    </w:p>
    <w:p w:rsidR="00296225" w:rsidRDefault="00E92506" w:rsidP="008A451C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Zapiši 3 države, ki bodo verjetno v prihodnosti postale članice EU.</w:t>
      </w:r>
    </w:p>
    <w:p w:rsidR="00E92506" w:rsidRPr="008A451C" w:rsidRDefault="00E92506" w:rsidP="00E92506">
      <w:pPr>
        <w:pStyle w:val="Odstavekseznama"/>
        <w:spacing w:line="360" w:lineRule="auto"/>
        <w:rPr>
          <w:rFonts w:ascii="Arial" w:hAnsi="Arial" w:cs="Arial"/>
        </w:rPr>
      </w:pPr>
    </w:p>
    <w:p w:rsidR="00645C72" w:rsidRDefault="00645C72" w:rsidP="008A451C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 w:rsidRPr="008A451C">
        <w:rPr>
          <w:rFonts w:ascii="Arial" w:hAnsi="Arial" w:cs="Arial"/>
          <w:b/>
        </w:rPr>
        <w:t>Ugotovi, če spodnje trditve držijo ali ne.</w:t>
      </w:r>
      <w:r w:rsidR="00E92506">
        <w:rPr>
          <w:rFonts w:ascii="Arial" w:hAnsi="Arial" w:cs="Arial"/>
          <w:b/>
        </w:rPr>
        <w:t xml:space="preserve"> (V zvezek lahko zapišeš na primer </w:t>
      </w:r>
      <w:proofErr w:type="spellStart"/>
      <w:r w:rsidR="00E92506">
        <w:rPr>
          <w:rFonts w:ascii="Arial" w:hAnsi="Arial" w:cs="Arial"/>
          <w:b/>
        </w:rPr>
        <w:t>2a</w:t>
      </w:r>
      <w:proofErr w:type="spellEnd"/>
      <w:r w:rsidR="00E92506">
        <w:rPr>
          <w:rFonts w:ascii="Arial" w:hAnsi="Arial" w:cs="Arial"/>
          <w:b/>
        </w:rPr>
        <w:t>: da…)</w:t>
      </w:r>
    </w:p>
    <w:p w:rsidR="00E92506" w:rsidRPr="008A451C" w:rsidRDefault="00E92506" w:rsidP="00E92506">
      <w:pPr>
        <w:pStyle w:val="Odstavekseznama"/>
        <w:spacing w:line="360" w:lineRule="auto"/>
        <w:rPr>
          <w:rFonts w:ascii="Arial" w:hAnsi="Arial" w:cs="Arial"/>
          <w:b/>
        </w:rPr>
      </w:pPr>
    </w:p>
    <w:p w:rsidR="00645C72" w:rsidRPr="008A451C" w:rsidRDefault="00E92506" w:rsidP="008A451C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D247B2">
        <w:rPr>
          <w:rFonts w:ascii="Arial" w:hAnsi="Arial" w:cs="Arial"/>
          <w:b/>
        </w:rPr>
        <w:t>Letni proračun EU</w:t>
      </w:r>
      <w:r w:rsidRPr="00E92506">
        <w:rPr>
          <w:rFonts w:ascii="Arial" w:hAnsi="Arial" w:cs="Arial"/>
        </w:rPr>
        <w:t xml:space="preserve"> v letu 2019 je bil približno 165,8 milijard EUR – to je v absolutnem smislu velik znesek, vendar predstavlja le približno en odstotek bogastva, ki ga vsako leto ustvarijo gospodarstva držav članic.</w:t>
      </w:r>
      <w:r>
        <w:rPr>
          <w:rFonts w:ascii="Arial" w:hAnsi="Arial" w:cs="Arial"/>
        </w:rPr>
        <w:t xml:space="preserve">                                                     </w:t>
      </w:r>
      <w:r w:rsidR="00296225" w:rsidRPr="008A451C">
        <w:rPr>
          <w:rFonts w:ascii="Arial" w:hAnsi="Arial" w:cs="Arial"/>
        </w:rPr>
        <w:t xml:space="preserve"> </w:t>
      </w:r>
      <w:r w:rsidR="00296225" w:rsidRPr="00E92506">
        <w:rPr>
          <w:rFonts w:ascii="Arial" w:hAnsi="Arial" w:cs="Arial"/>
          <w:b/>
        </w:rPr>
        <w:t>DA           NE</w:t>
      </w:r>
      <w:r w:rsidR="00296225" w:rsidRPr="008A451C">
        <w:rPr>
          <w:rFonts w:ascii="Arial" w:hAnsi="Arial" w:cs="Arial"/>
        </w:rPr>
        <w:t xml:space="preserve"> </w:t>
      </w:r>
    </w:p>
    <w:p w:rsidR="00296225" w:rsidRPr="008A451C" w:rsidRDefault="00E92506" w:rsidP="008A451C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D247B2">
        <w:rPr>
          <w:rFonts w:ascii="Arial" w:hAnsi="Arial" w:cs="Arial"/>
          <w:b/>
        </w:rPr>
        <w:t>Enotni trg</w:t>
      </w:r>
      <w:r>
        <w:rPr>
          <w:rFonts w:ascii="Arial" w:hAnsi="Arial" w:cs="Arial"/>
        </w:rPr>
        <w:t xml:space="preserve"> je ustvaril: </w:t>
      </w:r>
      <w:r w:rsidRPr="00E92506">
        <w:rPr>
          <w:rFonts w:ascii="Arial" w:hAnsi="Arial" w:cs="Arial"/>
        </w:rPr>
        <w:t>bistveno zmanjšanje cen številnih proizvodov in storitev, vključno z letalskimi prevo</w:t>
      </w:r>
      <w:r>
        <w:rPr>
          <w:rFonts w:ascii="Arial" w:hAnsi="Arial" w:cs="Arial"/>
        </w:rPr>
        <w:t xml:space="preserve">zninami in telefonskimi klici, večjo izbiro za potrošnike, </w:t>
      </w:r>
      <w:r w:rsidRPr="00E92506">
        <w:rPr>
          <w:rFonts w:ascii="Arial" w:hAnsi="Arial" w:cs="Arial"/>
        </w:rPr>
        <w:t xml:space="preserve"> milijone novih delovnih mest</w:t>
      </w:r>
      <w:r>
        <w:rPr>
          <w:rFonts w:ascii="Arial" w:hAnsi="Arial" w:cs="Arial"/>
        </w:rPr>
        <w:t xml:space="preserve">, </w:t>
      </w:r>
      <w:r w:rsidRPr="00E92506">
        <w:rPr>
          <w:rFonts w:ascii="Arial" w:hAnsi="Arial" w:cs="Arial"/>
        </w:rPr>
        <w:t>več priložnosti za podjetja</w:t>
      </w:r>
      <w:r w:rsidR="00296225" w:rsidRPr="008A451C">
        <w:rPr>
          <w:rFonts w:ascii="Arial" w:hAnsi="Arial" w:cs="Arial"/>
        </w:rPr>
        <w:t xml:space="preserve">.                    </w:t>
      </w:r>
      <w:r>
        <w:rPr>
          <w:rFonts w:ascii="Arial" w:hAnsi="Arial" w:cs="Arial"/>
        </w:rPr>
        <w:t xml:space="preserve">                        </w:t>
      </w:r>
      <w:r w:rsidR="00296225" w:rsidRPr="008A451C">
        <w:rPr>
          <w:rFonts w:ascii="Arial" w:hAnsi="Arial" w:cs="Arial"/>
        </w:rPr>
        <w:t xml:space="preserve"> </w:t>
      </w:r>
      <w:r w:rsidR="00296225" w:rsidRPr="00E92506">
        <w:rPr>
          <w:rFonts w:ascii="Arial" w:hAnsi="Arial" w:cs="Arial"/>
          <w:b/>
        </w:rPr>
        <w:t>DA           NE</w:t>
      </w:r>
    </w:p>
    <w:p w:rsidR="00645C72" w:rsidRDefault="00E92506" w:rsidP="008A451C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b/>
        </w:rPr>
      </w:pPr>
      <w:r w:rsidRPr="00D247B2">
        <w:rPr>
          <w:rFonts w:ascii="Arial" w:hAnsi="Arial" w:cs="Arial"/>
          <w:b/>
          <w:sz w:val="22"/>
          <w:szCs w:val="22"/>
        </w:rPr>
        <w:t>Jamstvo za mlade</w:t>
      </w:r>
      <w:r w:rsidRPr="00D247B2">
        <w:rPr>
          <w:rFonts w:ascii="Arial" w:hAnsi="Arial" w:cs="Arial"/>
          <w:sz w:val="22"/>
          <w:szCs w:val="22"/>
        </w:rPr>
        <w:t xml:space="preserve"> je zaveza vseh držav članic, da mlajšim od 25 let zagotovijo kakovostno ponudbo za: zaposlovanje, nadaljnje šolanje, vajeništvo ali  pripravništvo in sicer v štirih mesecih od dneva, ko postanejo brezposelni ali končajo formalno izobraževanje.</w:t>
      </w:r>
      <w:r w:rsidR="00D247B2">
        <w:rPr>
          <w:rFonts w:ascii="Arial" w:hAnsi="Arial" w:cs="Arial"/>
          <w:sz w:val="22"/>
          <w:szCs w:val="22"/>
        </w:rPr>
        <w:t xml:space="preserve">        </w:t>
      </w:r>
      <w:r w:rsidRPr="00E92506">
        <w:rPr>
          <w:rFonts w:ascii="Arial" w:hAnsi="Arial" w:cs="Arial"/>
        </w:rPr>
        <w:t xml:space="preserve"> </w:t>
      </w:r>
      <w:r w:rsidRPr="00E92506">
        <w:rPr>
          <w:rFonts w:ascii="Arial" w:hAnsi="Arial" w:cs="Arial"/>
          <w:b/>
        </w:rPr>
        <w:t xml:space="preserve">DA   </w:t>
      </w:r>
      <w:r w:rsidR="00D247B2">
        <w:rPr>
          <w:rFonts w:ascii="Arial" w:hAnsi="Arial" w:cs="Arial"/>
          <w:b/>
        </w:rPr>
        <w:t xml:space="preserve">       </w:t>
      </w:r>
      <w:r w:rsidRPr="00E92506">
        <w:rPr>
          <w:rFonts w:ascii="Arial" w:hAnsi="Arial" w:cs="Arial"/>
          <w:b/>
        </w:rPr>
        <w:t>NE</w:t>
      </w:r>
      <w:r>
        <w:rPr>
          <w:rFonts w:ascii="Arial" w:hAnsi="Arial" w:cs="Arial"/>
          <w:b/>
        </w:rPr>
        <w:t xml:space="preserve"> </w:t>
      </w:r>
    </w:p>
    <w:p w:rsidR="00E92506" w:rsidRDefault="00E92506" w:rsidP="008A451C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b/>
        </w:rPr>
      </w:pPr>
      <w:r w:rsidRPr="00E92506">
        <w:rPr>
          <w:rFonts w:ascii="Arial" w:hAnsi="Arial" w:cs="Arial"/>
        </w:rPr>
        <w:t xml:space="preserve">Živeti v </w:t>
      </w:r>
      <w:r w:rsidRPr="00D247B2">
        <w:rPr>
          <w:rFonts w:ascii="Arial" w:hAnsi="Arial" w:cs="Arial"/>
          <w:b/>
        </w:rPr>
        <w:t>schengenskem ob</w:t>
      </w:r>
      <w:bookmarkStart w:id="0" w:name="_GoBack"/>
      <w:bookmarkEnd w:id="0"/>
      <w:r w:rsidRPr="00D247B2">
        <w:rPr>
          <w:rFonts w:ascii="Arial" w:hAnsi="Arial" w:cs="Arial"/>
          <w:b/>
        </w:rPr>
        <w:t>močju</w:t>
      </w:r>
      <w:r w:rsidRPr="00E92506">
        <w:rPr>
          <w:rFonts w:ascii="Arial" w:hAnsi="Arial" w:cs="Arial"/>
        </w:rPr>
        <w:t xml:space="preserve"> pomeni, da ko potujete med državami EU, lahko kupite in prinesete domov katero koli blago za osebno uporabo</w:t>
      </w:r>
      <w:r>
        <w:rPr>
          <w:rFonts w:ascii="Arial" w:hAnsi="Arial" w:cs="Arial"/>
        </w:rPr>
        <w:t xml:space="preserve">.                          </w:t>
      </w:r>
      <w:r w:rsidRPr="00E92506">
        <w:rPr>
          <w:rFonts w:ascii="Arial" w:hAnsi="Arial" w:cs="Arial"/>
          <w:b/>
        </w:rPr>
        <w:t>DA          NE</w:t>
      </w:r>
      <w:r>
        <w:rPr>
          <w:rFonts w:ascii="Arial" w:hAnsi="Arial" w:cs="Arial"/>
          <w:b/>
        </w:rPr>
        <w:t xml:space="preserve"> </w:t>
      </w:r>
    </w:p>
    <w:p w:rsidR="00E92506" w:rsidRDefault="00E92506" w:rsidP="008A451C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E92506">
        <w:rPr>
          <w:rFonts w:ascii="Arial" w:hAnsi="Arial" w:cs="Arial"/>
        </w:rPr>
        <w:t xml:space="preserve">Vsako leto več kot 400 000 mladih študira v drugih evropskih državah, kar jim omogoča program </w:t>
      </w:r>
      <w:proofErr w:type="spellStart"/>
      <w:r w:rsidRPr="00D247B2">
        <w:rPr>
          <w:rFonts w:ascii="Arial" w:hAnsi="Arial" w:cs="Arial"/>
          <w:b/>
        </w:rPr>
        <w:t>Erasmus</w:t>
      </w:r>
      <w:proofErr w:type="spellEnd"/>
      <w:r w:rsidRPr="00D247B2">
        <w:rPr>
          <w:rFonts w:ascii="Arial" w:hAnsi="Arial" w:cs="Arial"/>
          <w:b/>
        </w:rPr>
        <w:t>+</w:t>
      </w:r>
      <w:r w:rsidRPr="00E92506">
        <w:rPr>
          <w:rFonts w:ascii="Arial" w:hAnsi="Arial" w:cs="Arial"/>
        </w:rPr>
        <w:t xml:space="preserve"> za izobraževanje, usposabljanje in šport.</w:t>
      </w:r>
      <w:r>
        <w:rPr>
          <w:rFonts w:ascii="Arial" w:hAnsi="Arial" w:cs="Arial"/>
        </w:rPr>
        <w:t xml:space="preserve">                 </w:t>
      </w:r>
      <w:r w:rsidRPr="00E92506">
        <w:rPr>
          <w:rFonts w:ascii="Arial" w:hAnsi="Arial" w:cs="Arial"/>
          <w:b/>
        </w:rPr>
        <w:t>DA          NE</w:t>
      </w:r>
      <w:r>
        <w:rPr>
          <w:rFonts w:ascii="Arial" w:hAnsi="Arial" w:cs="Arial"/>
        </w:rPr>
        <w:t xml:space="preserve"> </w:t>
      </w:r>
    </w:p>
    <w:p w:rsidR="009204D3" w:rsidRPr="009204D3" w:rsidRDefault="00E92506" w:rsidP="009204D3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E92506">
        <w:rPr>
          <w:rFonts w:ascii="Arial" w:hAnsi="Arial" w:cs="Arial"/>
        </w:rPr>
        <w:t xml:space="preserve">EU pomaga </w:t>
      </w:r>
      <w:r w:rsidRPr="00D247B2">
        <w:rPr>
          <w:rFonts w:ascii="Arial" w:hAnsi="Arial" w:cs="Arial"/>
          <w:b/>
        </w:rPr>
        <w:t>ženskam</w:t>
      </w:r>
      <w:r w:rsidRPr="00E92506">
        <w:rPr>
          <w:rFonts w:ascii="Arial" w:hAnsi="Arial" w:cs="Arial"/>
        </w:rPr>
        <w:t xml:space="preserve"> pri iskanju zaposlitve in enakega plačila , kot ga imajo moški, ter pri doseganju boljšega ravnotežja med delo</w:t>
      </w:r>
      <w:r w:rsidR="009204D3">
        <w:rPr>
          <w:rFonts w:ascii="Arial" w:hAnsi="Arial" w:cs="Arial"/>
        </w:rPr>
        <w:t xml:space="preserve">m in drugimi področji življenja.  </w:t>
      </w:r>
      <w:r w:rsidR="009204D3" w:rsidRPr="009204D3">
        <w:rPr>
          <w:rFonts w:ascii="Arial" w:hAnsi="Arial" w:cs="Arial"/>
          <w:b/>
        </w:rPr>
        <w:t>DA         NE</w:t>
      </w:r>
    </w:p>
    <w:p w:rsidR="00E92506" w:rsidRDefault="00E92506" w:rsidP="008A451C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E92506">
        <w:rPr>
          <w:rFonts w:ascii="Arial" w:hAnsi="Arial" w:cs="Arial"/>
        </w:rPr>
        <w:t xml:space="preserve">Kot </w:t>
      </w:r>
      <w:r w:rsidRPr="00D247B2">
        <w:rPr>
          <w:rFonts w:ascii="Arial" w:hAnsi="Arial" w:cs="Arial"/>
          <w:b/>
        </w:rPr>
        <w:t>potrošnika</w:t>
      </w:r>
      <w:r w:rsidRPr="00E925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nas</w:t>
      </w:r>
      <w:r w:rsidRPr="00E92506">
        <w:rPr>
          <w:rFonts w:ascii="Arial" w:hAnsi="Arial" w:cs="Arial"/>
        </w:rPr>
        <w:t xml:space="preserve"> varuje osnovna zakonodaja v vsej EU, celo med potovanji ali spletnim nakupovanjem</w:t>
      </w:r>
      <w:r>
        <w:rPr>
          <w:rFonts w:ascii="Arial" w:hAnsi="Arial" w:cs="Arial"/>
        </w:rPr>
        <w:t xml:space="preserve">                                                                                           </w:t>
      </w:r>
      <w:r w:rsidRPr="00E92506">
        <w:rPr>
          <w:rFonts w:ascii="Arial" w:hAnsi="Arial" w:cs="Arial"/>
          <w:b/>
        </w:rPr>
        <w:t>DA          NE</w:t>
      </w:r>
    </w:p>
    <w:p w:rsidR="00296225" w:rsidRPr="008A451C" w:rsidRDefault="00296225" w:rsidP="008A451C">
      <w:pPr>
        <w:spacing w:line="360" w:lineRule="auto"/>
        <w:rPr>
          <w:rFonts w:ascii="Arial" w:hAnsi="Arial" w:cs="Arial"/>
        </w:rPr>
      </w:pPr>
    </w:p>
    <w:p w:rsidR="00296225" w:rsidRPr="008A451C" w:rsidRDefault="00296225" w:rsidP="008A451C">
      <w:pPr>
        <w:spacing w:line="360" w:lineRule="auto"/>
        <w:rPr>
          <w:rFonts w:ascii="Arial" w:hAnsi="Arial" w:cs="Arial"/>
        </w:rPr>
      </w:pPr>
      <w:r w:rsidRPr="008A451C">
        <w:rPr>
          <w:rFonts w:ascii="Arial" w:hAnsi="Arial" w:cs="Arial"/>
        </w:rPr>
        <w:t>Na spodnji povezav</w:t>
      </w:r>
      <w:r w:rsidR="008A451C" w:rsidRPr="008A451C">
        <w:rPr>
          <w:rFonts w:ascii="Arial" w:hAnsi="Arial" w:cs="Arial"/>
        </w:rPr>
        <w:t>i</w:t>
      </w:r>
      <w:r w:rsidRPr="008A451C">
        <w:rPr>
          <w:rFonts w:ascii="Arial" w:hAnsi="Arial" w:cs="Arial"/>
        </w:rPr>
        <w:t xml:space="preserve"> lahko preveriš svoje znanje</w:t>
      </w:r>
      <w:r w:rsidR="008A451C" w:rsidRPr="008A451C">
        <w:rPr>
          <w:rFonts w:ascii="Arial" w:hAnsi="Arial" w:cs="Arial"/>
        </w:rPr>
        <w:t xml:space="preserve"> o EU</w:t>
      </w:r>
      <w:r w:rsidRPr="008A451C">
        <w:rPr>
          <w:rFonts w:ascii="Arial" w:hAnsi="Arial" w:cs="Arial"/>
        </w:rPr>
        <w:t>:</w:t>
      </w:r>
    </w:p>
    <w:p w:rsidR="00296225" w:rsidRPr="00E92506" w:rsidRDefault="00D247B2" w:rsidP="008A451C">
      <w:pPr>
        <w:spacing w:line="360" w:lineRule="auto"/>
        <w:rPr>
          <w:rFonts w:ascii="Arial" w:hAnsi="Arial" w:cs="Arial"/>
          <w:sz w:val="22"/>
          <w:szCs w:val="22"/>
        </w:rPr>
      </w:pPr>
      <w:hyperlink r:id="rId6" w:history="1">
        <w:r w:rsidR="00296225" w:rsidRPr="00E92506">
          <w:rPr>
            <w:rStyle w:val="Hiperpovezava"/>
            <w:rFonts w:ascii="Arial" w:hAnsi="Arial" w:cs="Arial"/>
            <w:sz w:val="22"/>
            <w:szCs w:val="22"/>
          </w:rPr>
          <w:t>https://interaktivne-vaje.si/dke/dke_gradiva/dke_slo_eu_svet_novo/dke_slo_eu_svet_hot/slo_eu_svet.htm</w:t>
        </w:r>
      </w:hyperlink>
      <w:r w:rsidR="00296225" w:rsidRPr="00E92506">
        <w:rPr>
          <w:rFonts w:ascii="Arial" w:hAnsi="Arial" w:cs="Arial"/>
          <w:sz w:val="22"/>
          <w:szCs w:val="22"/>
        </w:rPr>
        <w:t xml:space="preserve"> </w:t>
      </w:r>
    </w:p>
    <w:sectPr w:rsidR="00296225" w:rsidRPr="00E92506" w:rsidSect="006323F6">
      <w:type w:val="continuous"/>
      <w:pgSz w:w="11906" w:h="16838" w:code="9"/>
      <w:pgMar w:top="993" w:right="424" w:bottom="1418" w:left="709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86BE9"/>
    <w:multiLevelType w:val="hybridMultilevel"/>
    <w:tmpl w:val="0C964CEC"/>
    <w:lvl w:ilvl="0" w:tplc="498847C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47C59"/>
    <w:multiLevelType w:val="hybridMultilevel"/>
    <w:tmpl w:val="07520D22"/>
    <w:lvl w:ilvl="0" w:tplc="6E40E4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57791B"/>
    <w:multiLevelType w:val="hybridMultilevel"/>
    <w:tmpl w:val="E578BD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F6"/>
    <w:rsid w:val="00296225"/>
    <w:rsid w:val="00473F1D"/>
    <w:rsid w:val="006323F6"/>
    <w:rsid w:val="00645C72"/>
    <w:rsid w:val="008123B5"/>
    <w:rsid w:val="008A451C"/>
    <w:rsid w:val="009204D3"/>
    <w:rsid w:val="009816D2"/>
    <w:rsid w:val="00BA1DF2"/>
    <w:rsid w:val="00BA3E94"/>
    <w:rsid w:val="00D247B2"/>
    <w:rsid w:val="00E9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41CBB"/>
  <w15:chartTrackingRefBased/>
  <w15:docId w15:val="{717255B9-1DBB-438D-AE73-681DB06F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645C72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645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aktivne-vaje.si/dke/dke_gradiva/dke_slo_eu_svet_novo/dke_slo_eu_svet_hot/slo_eu_svet.htm" TargetMode="External"/><Relationship Id="rId5" Type="http://schemas.openxmlformats.org/officeDocument/2006/relationships/hyperlink" Target="https://europa.eu/european-union/sites/europaeu/files/eu_in_slides_s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6</cp:revision>
  <dcterms:created xsi:type="dcterms:W3CDTF">2020-05-15T19:21:00Z</dcterms:created>
  <dcterms:modified xsi:type="dcterms:W3CDTF">2020-05-17T10:10:00Z</dcterms:modified>
</cp:coreProperties>
</file>