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B356AA" w:rsidP="00B3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356AA">
        <w:rPr>
          <w:rFonts w:ascii="Arial" w:hAnsi="Arial" w:cs="Arial"/>
          <w:b/>
          <w:sz w:val="28"/>
          <w:szCs w:val="28"/>
        </w:rPr>
        <w:t>LETO 1848 – LETO REVOLUCIJ</w:t>
      </w:r>
    </w:p>
    <w:p w:rsidR="00B356AA" w:rsidRDefault="00B356AA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356AA" w:rsidRDefault="00B356AA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zgodovinski virov:</w:t>
      </w: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 1</w:t>
      </w:r>
    </w:p>
    <w:p w:rsidR="00561688" w:rsidRDefault="00561688" w:rsidP="00561688">
      <w:pPr>
        <w:pStyle w:val="Odstavekseznam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»Novice so govorile o mračni in nemirni podobi Pariza</w:t>
      </w:r>
      <w:r>
        <w:rPr>
          <w:rFonts w:ascii="Arial" w:hAnsi="Arial" w:cs="Arial"/>
        </w:rPr>
        <w:t>… G</w:t>
      </w:r>
      <w:r>
        <w:rPr>
          <w:rFonts w:ascii="Arial" w:hAnsi="Arial" w:cs="Arial"/>
        </w:rPr>
        <w:t>ruče meščanov in rokodelcev so s kričanjem izražale svojo nejevoljo…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Ceste so bile kmalu prekrite z mrtveci in ranjenimi, ljudstvo je </w:t>
      </w:r>
      <w:bookmarkStart w:id="0" w:name="_GoBack"/>
      <w:bookmarkEnd w:id="0"/>
      <w:r>
        <w:rPr>
          <w:rFonts w:ascii="Arial" w:hAnsi="Arial" w:cs="Arial"/>
        </w:rPr>
        <w:t>razbilo vse cestne svetilke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zaprlo gledališča… Kasneje poroča časopis o pobegu kralja, ki se je odpovedal prestolu. Da so mnogi simpatizirali s starimi časi, pove dejstvo, da so v tem času Francozi uspeli prenesti posmrtne ostanke Napoleona s Svete Helene v Francijo… V strahu pred širitvijo francoskih revolucionarnih idej je Metternich okrepil vojsko.  Vir: </w:t>
      </w:r>
      <w:proofErr w:type="spellStart"/>
      <w:r>
        <w:rPr>
          <w:rFonts w:ascii="Arial" w:hAnsi="Arial" w:cs="Arial"/>
        </w:rPr>
        <w:t>Leibacher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Zeitung</w:t>
      </w:r>
      <w:proofErr w:type="spellEnd"/>
      <w:r>
        <w:rPr>
          <w:rFonts w:ascii="Arial" w:hAnsi="Arial" w:cs="Arial"/>
        </w:rPr>
        <w:t>, 28. julija 1930.</w:t>
      </w: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 2 (karikatura)</w:t>
      </w: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E3B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7E7BD" wp14:editId="38B1E599">
                <wp:simplePos x="0" y="0"/>
                <wp:positionH relativeFrom="column">
                  <wp:posOffset>4445</wp:posOffset>
                </wp:positionH>
                <wp:positionV relativeFrom="paragraph">
                  <wp:posOffset>43815</wp:posOffset>
                </wp:positionV>
                <wp:extent cx="2781300" cy="3286125"/>
                <wp:effectExtent l="0" t="0" r="19050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688" w:rsidRDefault="00561688" w:rsidP="0056168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12EAEF5" wp14:editId="36FAB4F0">
                                  <wp:extent cx="2381250" cy="3176631"/>
                                  <wp:effectExtent l="0" t="0" r="0" b="5080"/>
                                  <wp:docPr id="10243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3" name="Slika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680" cy="3206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E7B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.35pt;margin-top:3.45pt;width:219pt;height:2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EjLAIAAFAEAAAOAAAAZHJzL2Uyb0RvYy54bWysVNtu2zAMfR+wfxD0vvjSpEmNOEWXLsOA&#10;bivQ7QNkWY61SaInKbHbrx8lu1l2wR6G+UEQRfKQPCS9vh60IkdhnQRT0myWUiIMh1qafUk/f9q9&#10;WlHiPDM1U2BESR+Fo9ebly/WfVeIHFpQtbAEQYwr+q6krfddkSSOt0IzN4NOGFQ2YDXzKNp9UlvW&#10;I7pWSZ6ml0kPtu4scOEcvt6OSrqJ+E0juP/YNE54okqKufl42nhW4Uw2a1bsLetayac02D9koZk0&#10;GPQEdcs8Iwcrf4PSkltw0PgZB51A00guYg1YTZb+Us1DyzoRa0FyXHeiyf0/WP7heG+JrEuaZ0tK&#10;DNPYpHtQXwR5IpVwopYKNMkDUX3nCrR/6NDDD69hwIbHol13B/yrIwa2LTN7cWMt9K1gNSaaBc/k&#10;zHXEcQGk6t9DjfHYwUMEGhqrA4vIC0F0bNjjqUli8ITjY75cZRcpqjjqLvLVZZYvYgxWPLt31vm3&#10;AtMOl5JanIIIz453zod0WPFsEqI5ULLeSaWiYPfVVllyZDgxu/hN6D+ZKUP6kl4tMPbfIdL4/QlC&#10;S4+jr6Qu6epkxIrA2xtTx8H0TKrxjikrMxEZuBtZ9EM1TI2poH5ESi2MI44riZcW7BMlPY53Sd23&#10;A7OCEvXOYFuusvk87EMU5otljoI911TnGmY4QpXUUzJetz7uUCjdwA22r5GR2NDnMZMpVxzbyPe0&#10;YmEvzuVo9eNHsPkOAAD//wMAUEsDBBQABgAIAAAAIQBvER2R3AAAAAYBAAAPAAAAZHJzL2Rvd25y&#10;ZXYueG1sTI7BTsMwEETvSPyDtUhcEHVoQ5qGbCqEBIIbtBVc3XibRNjrELtp+HvMCY6jGb155Xqy&#10;Row0+M4xws0sAUFcO91xg7DbPl7nIHxQrJVxTAjf5GFdnZ+VqtDuxG80bkIjIoR9oRDaEPpCSl+3&#10;ZJWfuZ44dgc3WBViHBqpB3WKcGvkPEkyaVXH8aFVPT20VH9ujhYhT5/HD/+yeH2vs4NZhavl+PQ1&#10;IF5eTPd3IAJN4W8Mv/pRHarotHdH1l4YhGXcIWQrELFMF3nMe4TbeZqCrEr5X7/6AQAA//8DAFBL&#10;AQItABQABgAIAAAAIQC2gziS/gAAAOEBAAATAAAAAAAAAAAAAAAAAAAAAABbQ29udGVudF9UeXBl&#10;c10ueG1sUEsBAi0AFAAGAAgAAAAhADj9If/WAAAAlAEAAAsAAAAAAAAAAAAAAAAALwEAAF9yZWxz&#10;Ly5yZWxzUEsBAi0AFAAGAAgAAAAhAEmyMSMsAgAAUAQAAA4AAAAAAAAAAAAAAAAALgIAAGRycy9l&#10;Mm9Eb2MueG1sUEsBAi0AFAAGAAgAAAAhAG8RHZHcAAAABgEAAA8AAAAAAAAAAAAAAAAAhgQAAGRy&#10;cy9kb3ducmV2LnhtbFBLBQYAAAAABAAEAPMAAACPBQAAAAA=&#10;">
                <v:textbox>
                  <w:txbxContent>
                    <w:p w:rsidR="00561688" w:rsidRDefault="00561688" w:rsidP="0056168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12EAEF5" wp14:editId="36FAB4F0">
                            <wp:extent cx="2381250" cy="3176631"/>
                            <wp:effectExtent l="0" t="0" r="0" b="5080"/>
                            <wp:docPr id="10243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3" name="Slika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680" cy="3206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561688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1688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D0163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 3</w:t>
      </w:r>
    </w:p>
    <w:p w:rsidR="008D0163" w:rsidRPr="00B356AA" w:rsidRDefault="008D0163" w:rsidP="00B356A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Preberi besedilo o zemljiški odvezi v oranžnem okvirju v učbeniku str. 92.</w:t>
      </w:r>
    </w:p>
    <w:sectPr w:rsidR="008D0163" w:rsidRPr="00B356AA" w:rsidSect="008C1BF7">
      <w:type w:val="continuous"/>
      <w:pgSz w:w="11906" w:h="16838" w:code="9"/>
      <w:pgMar w:top="567" w:right="1418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AA"/>
    <w:rsid w:val="00561688"/>
    <w:rsid w:val="008123B5"/>
    <w:rsid w:val="008C1BF7"/>
    <w:rsid w:val="008D0163"/>
    <w:rsid w:val="009816D2"/>
    <w:rsid w:val="00B356AA"/>
    <w:rsid w:val="00BA1DF2"/>
    <w:rsid w:val="00B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54FA"/>
  <w15:chartTrackingRefBased/>
  <w15:docId w15:val="{84D151F8-4CA1-470C-B6B4-071CDFC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</cp:revision>
  <dcterms:created xsi:type="dcterms:W3CDTF">2020-04-03T05:49:00Z</dcterms:created>
  <dcterms:modified xsi:type="dcterms:W3CDTF">2020-04-03T05:49:00Z</dcterms:modified>
</cp:coreProperties>
</file>