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85" w:rsidRDefault="000E1577">
      <w:pPr>
        <w:rPr>
          <w:b/>
        </w:rPr>
      </w:pPr>
      <w:r w:rsidRPr="000E1577">
        <w:rPr>
          <w:b/>
        </w:rPr>
        <w:t>10. 4. 2020</w:t>
      </w:r>
    </w:p>
    <w:p w:rsidR="005F52C2" w:rsidRPr="000E1577" w:rsidRDefault="005F52C2">
      <w:pPr>
        <w:rPr>
          <w:b/>
        </w:rPr>
      </w:pPr>
      <w:bookmarkStart w:id="0" w:name="_GoBack"/>
      <w:bookmarkEnd w:id="0"/>
    </w:p>
    <w:p w:rsidR="000E1577" w:rsidRDefault="000E1577">
      <w:pPr>
        <w:rPr>
          <w:b/>
        </w:rPr>
      </w:pPr>
      <w:r w:rsidRPr="000E1577">
        <w:rPr>
          <w:b/>
        </w:rPr>
        <w:t>MAT   Preverime svoje znanje, miselni orehi</w:t>
      </w:r>
    </w:p>
    <w:p w:rsidR="000E1577" w:rsidRPr="000E1577" w:rsidRDefault="000E1577" w:rsidP="000E1577">
      <w:pPr>
        <w:pStyle w:val="ListParagraph"/>
        <w:numPr>
          <w:ilvl w:val="0"/>
          <w:numId w:val="1"/>
        </w:numPr>
      </w:pPr>
      <w:r>
        <w:t xml:space="preserve">Reši naloge v delovnem zvezku na straneh </w:t>
      </w:r>
      <w:r w:rsidRPr="000E1577">
        <w:rPr>
          <w:bCs/>
        </w:rPr>
        <w:t>107, 108</w:t>
      </w:r>
      <w:r>
        <w:rPr>
          <w:bCs/>
        </w:rPr>
        <w:t>.</w:t>
      </w:r>
    </w:p>
    <w:p w:rsidR="000E1577" w:rsidRPr="00761105" w:rsidRDefault="000E1577" w:rsidP="000E1577">
      <w:pPr>
        <w:pStyle w:val="ListParagraph"/>
        <w:numPr>
          <w:ilvl w:val="0"/>
          <w:numId w:val="1"/>
        </w:numPr>
      </w:pPr>
      <w:r>
        <w:rPr>
          <w:bCs/>
        </w:rPr>
        <w:t>Če želiš, lahko rešiš tudi miselne orehe na strani 109.</w:t>
      </w:r>
    </w:p>
    <w:p w:rsidR="00761105" w:rsidRPr="000E1577" w:rsidRDefault="00761105" w:rsidP="00761105">
      <w:pPr>
        <w:pStyle w:val="ListParagraph"/>
      </w:pPr>
    </w:p>
    <w:p w:rsidR="000E1577" w:rsidRDefault="000E1577">
      <w:pPr>
        <w:rPr>
          <w:b/>
        </w:rPr>
      </w:pPr>
      <w:r w:rsidRPr="000E1577">
        <w:rPr>
          <w:b/>
        </w:rPr>
        <w:t>SLJ  Govorni nastop – opis poti</w:t>
      </w:r>
    </w:p>
    <w:p w:rsidR="000E1577" w:rsidRDefault="000E1577" w:rsidP="000E1577">
      <w:pPr>
        <w:pStyle w:val="ListParagraph"/>
        <w:numPr>
          <w:ilvl w:val="0"/>
          <w:numId w:val="2"/>
        </w:numPr>
      </w:pPr>
      <w:r>
        <w:t>Včeraj si se pripravil za govorni nastop in si narisal skico, da bi opisal pot do šole ali prijatelja.</w:t>
      </w:r>
    </w:p>
    <w:p w:rsidR="000E1577" w:rsidRDefault="000E1577" w:rsidP="000E1577">
      <w:pPr>
        <w:pStyle w:val="ListParagraph"/>
        <w:numPr>
          <w:ilvl w:val="0"/>
          <w:numId w:val="2"/>
        </w:numPr>
      </w:pPr>
      <w:r>
        <w:t>Govorni nas</w:t>
      </w:r>
      <w:r w:rsidR="00731B25">
        <w:t>top izvedi pred svojimi starši. P</w:t>
      </w:r>
      <w:r>
        <w:t>ri tem upoštevaj, da:</w:t>
      </w:r>
    </w:p>
    <w:p w:rsidR="000E1577" w:rsidRDefault="000E1577" w:rsidP="000E1577">
      <w:pPr>
        <w:pStyle w:val="ListParagraph"/>
        <w:numPr>
          <w:ilvl w:val="0"/>
          <w:numId w:val="3"/>
        </w:numPr>
      </w:pPr>
      <w:r>
        <w:t>govoriš dovolj glasno,</w:t>
      </w:r>
    </w:p>
    <w:p w:rsidR="000E1577" w:rsidRDefault="000E1577" w:rsidP="000E1577">
      <w:pPr>
        <w:pStyle w:val="ListParagraph"/>
        <w:numPr>
          <w:ilvl w:val="0"/>
          <w:numId w:val="3"/>
        </w:numPr>
      </w:pPr>
      <w:r>
        <w:t>govoriš razločno,</w:t>
      </w:r>
    </w:p>
    <w:p w:rsidR="000E1577" w:rsidRDefault="000E1577" w:rsidP="000E1577">
      <w:pPr>
        <w:pStyle w:val="ListParagraph"/>
        <w:numPr>
          <w:ilvl w:val="0"/>
          <w:numId w:val="3"/>
        </w:numPr>
      </w:pPr>
      <w:r>
        <w:t>govoriš tekoče,</w:t>
      </w:r>
    </w:p>
    <w:p w:rsidR="000E1577" w:rsidRDefault="000E1577" w:rsidP="000E1577">
      <w:pPr>
        <w:pStyle w:val="ListParagraph"/>
        <w:numPr>
          <w:ilvl w:val="0"/>
          <w:numId w:val="3"/>
        </w:numPr>
      </w:pPr>
      <w:r>
        <w:t>uporabljaš knjižne besede,</w:t>
      </w:r>
    </w:p>
    <w:p w:rsidR="000E1577" w:rsidRDefault="000E1577" w:rsidP="000E1577">
      <w:pPr>
        <w:pStyle w:val="ListParagraph"/>
        <w:numPr>
          <w:ilvl w:val="0"/>
          <w:numId w:val="3"/>
        </w:numPr>
      </w:pPr>
      <w:r>
        <w:t>oblikuješ »lepe« povedi in ne ponavljaš preveč istih besed,</w:t>
      </w:r>
    </w:p>
    <w:p w:rsidR="000E1577" w:rsidRDefault="000E1577" w:rsidP="000E1577">
      <w:pPr>
        <w:pStyle w:val="ListParagraph"/>
        <w:numPr>
          <w:ilvl w:val="0"/>
          <w:numId w:val="3"/>
        </w:numPr>
      </w:pPr>
      <w:r>
        <w:t>imaš očesni stik s poslušalci.</w:t>
      </w:r>
    </w:p>
    <w:p w:rsidR="00761105" w:rsidRPr="000E1577" w:rsidRDefault="00761105" w:rsidP="00761105">
      <w:pPr>
        <w:pStyle w:val="ListParagraph"/>
        <w:ind w:left="1080"/>
      </w:pPr>
    </w:p>
    <w:p w:rsidR="000E1577" w:rsidRDefault="000E1577">
      <w:pPr>
        <w:rPr>
          <w:b/>
        </w:rPr>
      </w:pPr>
      <w:r w:rsidRPr="000E1577">
        <w:rPr>
          <w:b/>
        </w:rPr>
        <w:t>SPO  Odpadki</w:t>
      </w:r>
    </w:p>
    <w:p w:rsidR="000E1577" w:rsidRDefault="000E1577" w:rsidP="000E1577">
      <w:pPr>
        <w:pStyle w:val="ListParagraph"/>
        <w:numPr>
          <w:ilvl w:val="0"/>
          <w:numId w:val="5"/>
        </w:numPr>
      </w:pPr>
      <w:r>
        <w:t>Preberi besedilo v del</w:t>
      </w:r>
      <w:r w:rsidR="00731B25">
        <w:t>ovnem zvezku na strani</w:t>
      </w:r>
      <w:r>
        <w:t xml:space="preserve"> 79. </w:t>
      </w:r>
    </w:p>
    <w:p w:rsidR="000E1577" w:rsidRDefault="00731B25" w:rsidP="000E1577">
      <w:pPr>
        <w:pStyle w:val="ListParagraph"/>
        <w:numPr>
          <w:ilvl w:val="0"/>
          <w:numId w:val="5"/>
        </w:numPr>
      </w:pPr>
      <w:r>
        <w:t>Reši 3. in 4. nalogo.</w:t>
      </w:r>
    </w:p>
    <w:p w:rsidR="00761105" w:rsidRDefault="00761105" w:rsidP="000E1577">
      <w:pPr>
        <w:pStyle w:val="ListParagraph"/>
        <w:numPr>
          <w:ilvl w:val="0"/>
          <w:numId w:val="5"/>
        </w:numPr>
      </w:pPr>
      <w:r>
        <w:t xml:space="preserve">O odpadkih lahko prebereš tudi na </w:t>
      </w:r>
      <w:hyperlink r:id="rId5" w:history="1">
        <w:r>
          <w:rPr>
            <w:rStyle w:val="Hyperlink"/>
          </w:rPr>
          <w:t>https://www.lilibi.si/mestni-trg/spoznavanje-okolja/jaz-in-narava/okoljska-vzgoja</w:t>
        </w:r>
      </w:hyperlink>
      <w:r>
        <w:t xml:space="preserve"> tu si lahko ogledaš tudi kratek filmček.</w:t>
      </w:r>
    </w:p>
    <w:p w:rsidR="00761105" w:rsidRPr="000E1577" w:rsidRDefault="00761105" w:rsidP="00761105">
      <w:pPr>
        <w:pStyle w:val="ListParagraph"/>
      </w:pPr>
    </w:p>
    <w:p w:rsidR="000E1577" w:rsidRDefault="000E1577">
      <w:pPr>
        <w:rPr>
          <w:b/>
        </w:rPr>
      </w:pPr>
      <w:r w:rsidRPr="000E1577">
        <w:rPr>
          <w:b/>
        </w:rPr>
        <w:t>ŠPO  Nogometne igre</w:t>
      </w:r>
    </w:p>
    <w:p w:rsidR="000E1577" w:rsidRDefault="000E1577" w:rsidP="000E1577">
      <w:pPr>
        <w:pStyle w:val="ListParagraph"/>
        <w:numPr>
          <w:ilvl w:val="0"/>
          <w:numId w:val="6"/>
        </w:numPr>
      </w:pPr>
      <w:r>
        <w:t>Ogrej se s tekom.</w:t>
      </w:r>
    </w:p>
    <w:p w:rsidR="000E1577" w:rsidRDefault="000E1577" w:rsidP="000E1577">
      <w:pPr>
        <w:pStyle w:val="ListParagraph"/>
        <w:numPr>
          <w:ilvl w:val="0"/>
          <w:numId w:val="6"/>
        </w:numPr>
      </w:pPr>
      <w:r>
        <w:t>Izvedi gimnastične vaje.</w:t>
      </w:r>
    </w:p>
    <w:p w:rsidR="000E1577" w:rsidRDefault="000E1577" w:rsidP="000E1577">
      <w:pPr>
        <w:pStyle w:val="ListParagraph"/>
        <w:numPr>
          <w:ilvl w:val="0"/>
          <w:numId w:val="6"/>
        </w:numPr>
      </w:pPr>
      <w:r>
        <w:t>Izvedi naloge s članov svoje družine:</w:t>
      </w:r>
    </w:p>
    <w:p w:rsidR="000E1577" w:rsidRPr="00BE35B0" w:rsidRDefault="000E1577" w:rsidP="000E1577">
      <w:pPr>
        <w:pStyle w:val="ListParagraph"/>
        <w:numPr>
          <w:ilvl w:val="0"/>
          <w:numId w:val="3"/>
        </w:numPr>
      </w:pPr>
      <w:r>
        <w:t>Dva s</w:t>
      </w:r>
      <w:r w:rsidRPr="00BE35B0">
        <w:t>tožca</w:t>
      </w:r>
      <w:r>
        <w:t xml:space="preserve"> (plastenki z vodo, kamna…) postavi 1 m narazen – naredi</w:t>
      </w:r>
      <w:r w:rsidRPr="00BE35B0">
        <w:t xml:space="preserve"> vratca. Vsak stopi po tri korake stran od vrat. Z nogo si podajata žogo, tako da gre žoga skozi vrata. Brcata na različne načine – z notranjo stranjo stopala, z zunanjo stranjo, s prsti. Razdaljo med stožcema postopno manjšata ali pa povečujeta svojo razdaljo od stožcev.</w:t>
      </w:r>
    </w:p>
    <w:p w:rsidR="000E1577" w:rsidRPr="00BE35B0" w:rsidRDefault="000E1577" w:rsidP="00A44129">
      <w:pPr>
        <w:pStyle w:val="ListParagraph"/>
      </w:pPr>
      <w:r w:rsidRPr="00BE35B0">
        <w:t>- Stožca postavita k steni dva metra narazen. Prvi igralec je strelec, drugi pa vratar. Strelec petkrat strelja na gol (žoga mora iti po tleh, ne po zraku). Koliko golov je uspel dati? Nato vlogi menjata.</w:t>
      </w:r>
    </w:p>
    <w:p w:rsidR="000E1577" w:rsidRPr="000E1577" w:rsidRDefault="00A44129" w:rsidP="000E1577">
      <w:pPr>
        <w:pStyle w:val="ListParagraph"/>
        <w:numPr>
          <w:ilvl w:val="0"/>
          <w:numId w:val="3"/>
        </w:numPr>
      </w:pPr>
      <w:r w:rsidRPr="00BE35B0">
        <w:t>Brcanje žoge v tarčo na steni. Po odbo</w:t>
      </w:r>
      <w:r>
        <w:t>ju žoge od stene žogo zaustavi z nogo. Brcaj</w:t>
      </w:r>
      <w:r w:rsidRPr="00BE35B0">
        <w:t xml:space="preserve"> z notranjim delom stopala.</w:t>
      </w:r>
    </w:p>
    <w:sectPr w:rsidR="000E1577" w:rsidRPr="000E1577" w:rsidSect="000E1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50348"/>
    <w:multiLevelType w:val="hybridMultilevel"/>
    <w:tmpl w:val="55A2B538"/>
    <w:lvl w:ilvl="0" w:tplc="49F46E84">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37B309A8"/>
    <w:multiLevelType w:val="hybridMultilevel"/>
    <w:tmpl w:val="4648A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F3031D"/>
    <w:multiLevelType w:val="hybridMultilevel"/>
    <w:tmpl w:val="28E2E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2156B5"/>
    <w:multiLevelType w:val="hybridMultilevel"/>
    <w:tmpl w:val="6B76F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369DE"/>
    <w:multiLevelType w:val="hybridMultilevel"/>
    <w:tmpl w:val="7C80C140"/>
    <w:lvl w:ilvl="0" w:tplc="49F46E84">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FBA7B6F"/>
    <w:multiLevelType w:val="hybridMultilevel"/>
    <w:tmpl w:val="5D5E6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77"/>
    <w:rsid w:val="000E1577"/>
    <w:rsid w:val="005F52C2"/>
    <w:rsid w:val="00731B25"/>
    <w:rsid w:val="00761105"/>
    <w:rsid w:val="00A44129"/>
    <w:rsid w:val="00FE22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7923-EBAC-415B-B67C-F5969A70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77"/>
    <w:pPr>
      <w:ind w:left="720"/>
      <w:contextualSpacing/>
    </w:pPr>
  </w:style>
  <w:style w:type="character" w:styleId="Hyperlink">
    <w:name w:val="Hyperlink"/>
    <w:basedOn w:val="DefaultParagraphFont"/>
    <w:uiPriority w:val="99"/>
    <w:semiHidden/>
    <w:unhideWhenUsed/>
    <w:rsid w:val="00761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libi.si/mestni-trg/spoznavanje-okolja/jaz-in-narava/okoljska-vzgo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2020-04-07T10:51:00Z</dcterms:created>
  <dcterms:modified xsi:type="dcterms:W3CDTF">2020-04-07T12:45:00Z</dcterms:modified>
</cp:coreProperties>
</file>