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04" w:rsidRPr="005E0ADF" w:rsidRDefault="005E0ADF" w:rsidP="005E0ADF">
      <w:pPr>
        <w:jc w:val="center"/>
        <w:rPr>
          <w:rFonts w:ascii="Arial" w:hAnsi="Arial" w:cs="Arial"/>
          <w:b/>
          <w:sz w:val="28"/>
          <w:szCs w:val="28"/>
        </w:rPr>
      </w:pPr>
      <w:r w:rsidRPr="005E0ADF">
        <w:rPr>
          <w:rFonts w:ascii="Arial" w:hAnsi="Arial" w:cs="Arial"/>
          <w:b/>
          <w:sz w:val="28"/>
          <w:szCs w:val="28"/>
        </w:rPr>
        <w:t>FRAN MILČINSKI: BUTALE IN BUTALCI</w:t>
      </w:r>
    </w:p>
    <w:p w:rsidR="005E0ADF" w:rsidRPr="005E0ADF" w:rsidRDefault="005E0ADF">
      <w:pPr>
        <w:rPr>
          <w:rFonts w:ascii="Arial" w:hAnsi="Arial" w:cs="Arial"/>
          <w:sz w:val="28"/>
          <w:szCs w:val="28"/>
        </w:rPr>
      </w:pPr>
    </w:p>
    <w:p w:rsidR="005E0ADF" w:rsidRPr="005E0ADF" w:rsidRDefault="005E0ADF" w:rsidP="005E0ADF">
      <w:pPr>
        <w:spacing w:line="360" w:lineRule="auto"/>
        <w:rPr>
          <w:rFonts w:ascii="Arial" w:hAnsi="Arial" w:cs="Arial"/>
          <w:sz w:val="28"/>
          <w:szCs w:val="28"/>
        </w:rPr>
      </w:pPr>
      <w:r w:rsidRPr="005E0ADF">
        <w:rPr>
          <w:rFonts w:ascii="Arial" w:hAnsi="Arial" w:cs="Arial"/>
          <w:sz w:val="28"/>
          <w:szCs w:val="28"/>
        </w:rPr>
        <w:t>Butalci so se od nekdaj kosali s Tepanjčani zastran modrosti.</w:t>
      </w:r>
      <w:r w:rsidRPr="005E0ADF">
        <w:rPr>
          <w:rFonts w:ascii="Arial" w:hAnsi="Arial" w:cs="Arial"/>
          <w:sz w:val="28"/>
          <w:szCs w:val="28"/>
        </w:rPr>
        <w:br/>
        <w:t>Pa je prihajal Butalec iz vinograda, košek je nesel na roki, v košku je bilo nekaj, pa je bilo pokrito z listjem, da se ni ločilo, kaj da je. Pa je srečal Tepanjčana.</w:t>
      </w:r>
      <w:r w:rsidRPr="005E0ADF">
        <w:rPr>
          <w:rFonts w:ascii="Arial" w:hAnsi="Arial" w:cs="Arial"/>
          <w:sz w:val="28"/>
          <w:szCs w:val="28"/>
        </w:rPr>
        <w:br/>
        <w:t>Ogovoril ga je: »Hej, Tepanjčan, leščerba modrosti, bakla učenosti! Ugani in povej, kaj nesem v košku! Če uganeš, ti dam vse breskve, kar jih je notri!«</w:t>
      </w:r>
      <w:r w:rsidRPr="005E0ADF">
        <w:rPr>
          <w:rFonts w:ascii="Arial" w:hAnsi="Arial" w:cs="Arial"/>
          <w:sz w:val="28"/>
          <w:szCs w:val="28"/>
        </w:rPr>
        <w:br/>
        <w:t>Je dejal Tepanjčan: »Breskve so.«</w:t>
      </w:r>
      <w:r w:rsidRPr="005E0ADF">
        <w:rPr>
          <w:rFonts w:ascii="Arial" w:hAnsi="Arial" w:cs="Arial"/>
          <w:sz w:val="28"/>
          <w:szCs w:val="28"/>
        </w:rPr>
        <w:br/>
        <w:t>Se je začudil Butalec: »Če mi poveš, koliko jih imam v košku, ti jih dam vseh šestdeset.«</w:t>
      </w:r>
      <w:r w:rsidRPr="005E0ADF">
        <w:rPr>
          <w:rFonts w:ascii="Arial" w:hAnsi="Arial" w:cs="Arial"/>
          <w:sz w:val="28"/>
          <w:szCs w:val="28"/>
        </w:rPr>
        <w:br/>
        <w:t>Je dejal Tepanjčan: »Šestdeset.«</w:t>
      </w:r>
      <w:r w:rsidRPr="005E0ADF">
        <w:rPr>
          <w:rFonts w:ascii="Arial" w:hAnsi="Arial" w:cs="Arial"/>
          <w:sz w:val="28"/>
          <w:szCs w:val="28"/>
        </w:rPr>
        <w:br/>
        <w:t>Se je začudil Butalec: »Strela skrtačena, če mi uganeš in poveš še to, kako je ime moji ženi Katri, pa ti dam še ženo povrhu, kar tvoja naj bo!«</w:t>
      </w:r>
      <w:r w:rsidRPr="005E0ADF">
        <w:rPr>
          <w:rFonts w:ascii="Arial" w:hAnsi="Arial" w:cs="Arial"/>
          <w:sz w:val="28"/>
          <w:szCs w:val="28"/>
        </w:rPr>
        <w:br/>
        <w:t>Je odgovoril Tepanjčan: »Nak, nak, toliko pa le nisem neumen, da bi jemal tvojo babo Katro. Kar obdrži jo in še svojih šestdeset breskev zraven nje.«</w:t>
      </w:r>
    </w:p>
    <w:p w:rsidR="005E0ADF" w:rsidRDefault="005E0ADF"/>
    <w:p w:rsidR="00B8099E" w:rsidRDefault="00B8099E"/>
    <w:p w:rsidR="00B8099E" w:rsidRDefault="00B8099E"/>
    <w:p w:rsidR="00B8099E" w:rsidRDefault="00B8099E"/>
    <w:p w:rsidR="00B8099E" w:rsidRDefault="00B8099E"/>
    <w:p w:rsidR="00B8099E" w:rsidRDefault="00B8099E"/>
    <w:p w:rsidR="00B8099E" w:rsidRDefault="00B8099E"/>
    <w:p w:rsidR="00B8099E" w:rsidRDefault="00B8099E"/>
    <w:p w:rsidR="00B8099E" w:rsidRDefault="00B8099E"/>
    <w:p w:rsidR="00B8099E" w:rsidRDefault="00B8099E"/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lastRenderedPageBreak/>
        <w:t>Kdo je avtor prebranega besedila?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 w:rsidRPr="00B00D54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Kateri glavni osebi nastopata v besedilu?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Od kod je prihajala oseba, ki je nosila košek?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Katero književno zvrst predstavlja besedilo?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prozo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poezijo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dramatiko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Poimenuj vrsto književnega besedila.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roman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humoreska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basen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Kako je ime Butalčevi ženi?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Default="00B8099E" w:rsidP="00B8099E">
      <w:pPr>
        <w:rPr>
          <w:rFonts w:ascii="Arial" w:hAnsi="Arial" w:cs="Arial"/>
          <w:b/>
          <w:sz w:val="28"/>
          <w:szCs w:val="28"/>
        </w:rPr>
      </w:pPr>
    </w:p>
    <w:p w:rsidR="00B8099E" w:rsidRDefault="00B8099E" w:rsidP="00B8099E">
      <w:pPr>
        <w:rPr>
          <w:rFonts w:ascii="Arial" w:hAnsi="Arial" w:cs="Arial"/>
          <w:b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lastRenderedPageBreak/>
        <w:t>Katera trditev ni pravilna. Obkroži pravilen odgovor.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Butalec je srečal Tepanjčana.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Butalec ni povedal, koliko breskev ima.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Butalec je nesel breskve iz sadovnjaka.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Iz besedila izpiši poved, v kateri Butalec pove, koliko breskev ima v košku.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Kako si sledijo dogodki v besedilu? S številkami zapiši vrstni red povedi.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Butalec je Tepanjčanu obljubil breskve.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Butalec je nosil košek in srečal Tepanjčana.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Tepanjčan Katre ni hotel imeti.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Butalec mu je obljubil ženo.</w:t>
      </w: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Zakaj je Tepanjčan pravilno odgovoril na vsa Butalčeva vprašanja?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Iz besedila izpiši eno besedno zvezo, s katero se Butalec norčuje iz Tepanjčana.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Default="00B8099E" w:rsidP="00B8099E">
      <w:pPr>
        <w:rPr>
          <w:rFonts w:ascii="Arial" w:hAnsi="Arial" w:cs="Arial"/>
          <w:b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462B1">
        <w:rPr>
          <w:rFonts w:ascii="Arial" w:hAnsi="Arial" w:cs="Arial"/>
          <w:b/>
          <w:sz w:val="28"/>
          <w:szCs w:val="28"/>
        </w:rPr>
        <w:lastRenderedPageBreak/>
        <w:t>Katera značilnost povezuje Tepanjčana in Butalca?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goljufivost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tekmovalnost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iznajdljivost</w:t>
      </w: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</w:p>
    <w:p w:rsidR="00B8099E" w:rsidRPr="001462B1" w:rsidRDefault="00B8099E" w:rsidP="00B8099E">
      <w:pPr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Kaj je želel avtor povedati s stavkom Butalci so se od nekdaj kosali s Tepanjčani zastran modrosti?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Butalci in Tepanjčani so tekmovali, kdo je pametnejši.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Butalci in Tepanjčani so skupaj kosili travo.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Butanci in Tepanjčani so se vabili na kosilo.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č) Butalci in Tepanjčani so se redno obiskovali.</w:t>
      </w:r>
    </w:p>
    <w:p w:rsidR="00B8099E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Pr="001462B1" w:rsidRDefault="00B8099E" w:rsidP="00B8099E">
      <w:pPr>
        <w:jc w:val="center"/>
        <w:rPr>
          <w:rFonts w:ascii="Arial" w:hAnsi="Arial" w:cs="Arial"/>
          <w:b/>
          <w:sz w:val="28"/>
          <w:szCs w:val="28"/>
        </w:rPr>
      </w:pPr>
      <w:r w:rsidRPr="001462B1">
        <w:rPr>
          <w:rFonts w:ascii="Arial" w:hAnsi="Arial" w:cs="Arial"/>
          <w:b/>
          <w:sz w:val="28"/>
          <w:szCs w:val="28"/>
        </w:rPr>
        <w:t>NARIŠI PRIZOR. PRI RISANJU SE POTRUDI IN UPORABI PODROBNOSTI IZ BESEDILA.</w:t>
      </w:r>
    </w:p>
    <w:p w:rsidR="00B8099E" w:rsidRPr="00B00D54" w:rsidRDefault="00B8099E" w:rsidP="00B8099E">
      <w:pPr>
        <w:rPr>
          <w:rFonts w:ascii="Arial" w:hAnsi="Arial" w:cs="Arial"/>
          <w:sz w:val="28"/>
          <w:szCs w:val="28"/>
        </w:rPr>
      </w:pPr>
    </w:p>
    <w:p w:rsidR="00B8099E" w:rsidRDefault="00B8099E"/>
    <w:sectPr w:rsidR="00B8099E" w:rsidSect="0025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DF"/>
    <w:rsid w:val="00252004"/>
    <w:rsid w:val="005E0ADF"/>
    <w:rsid w:val="00B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2020-03-25T12:49:00Z</dcterms:created>
  <dcterms:modified xsi:type="dcterms:W3CDTF">2020-03-25T12:49:00Z</dcterms:modified>
</cp:coreProperties>
</file>