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A0" w:rsidRDefault="00913EE8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IŠP- odbojka</w:t>
      </w:r>
    </w:p>
    <w:p w:rsidR="007C7497" w:rsidRPr="00552EA0" w:rsidRDefault="00913EE8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razred: 7.</w:t>
      </w:r>
      <w:r w:rsidR="00E80E64" w:rsidRPr="00552EA0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:rsidR="00F00465" w:rsidRPr="00AD7DAE" w:rsidRDefault="00552EA0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EB38FC" w:rsidRPr="00AD7DAE">
        <w:rPr>
          <w:rFonts w:ascii="Arial" w:hAnsi="Arial" w:cs="Arial"/>
          <w:color w:val="000000" w:themeColor="text1"/>
          <w:sz w:val="24"/>
          <w:szCs w:val="24"/>
        </w:rPr>
        <w:t>or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ek: </w:t>
      </w:r>
      <w:r w:rsidR="00EB38FC" w:rsidRPr="00AD7DAE">
        <w:rPr>
          <w:rFonts w:ascii="Arial" w:hAnsi="Arial" w:cs="Arial"/>
          <w:color w:val="000000" w:themeColor="text1"/>
          <w:sz w:val="24"/>
          <w:szCs w:val="24"/>
        </w:rPr>
        <w:t>31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3.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913EE8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822DF4" w:rsidRPr="00AD7DAE" w:rsidRDefault="00913EE8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ODBOJKA IN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9C0DDD">
        <w:rPr>
          <w:rFonts w:ascii="Arial" w:hAnsi="Arial" w:cs="Arial"/>
          <w:sz w:val="24"/>
          <w:szCs w:val="24"/>
        </w:rPr>
        <w:t xml:space="preserve">    </w:t>
      </w:r>
      <w:r w:rsidR="009C0DDD" w:rsidRPr="002520D3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D536CF" w:rsidRPr="00AD7DAE" w:rsidRDefault="00EB38FC" w:rsidP="00822DF4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739890" cy="4766843"/>
            <wp:effectExtent l="0" t="0" r="3810" b="0"/>
            <wp:docPr id="2" name="Slika 2" descr="C:\Users\Uporabnik\Desktop\slike za priprave\Vaje-za-dobro-ju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je-za-dobro-ju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828" cy="477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AE" w:rsidRPr="007A7E9E" w:rsidRDefault="009123C1" w:rsidP="007A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Pr="00AD7DAE" w:rsidRDefault="00D536CF" w:rsidP="00AD7DAE">
      <w:pPr>
        <w:rPr>
          <w:rFonts w:ascii="Arial" w:hAnsi="Arial" w:cs="Arial"/>
          <w:sz w:val="24"/>
          <w:szCs w:val="24"/>
        </w:rPr>
      </w:pPr>
      <w:r w:rsidRPr="00913EE8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913EE8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AD7DAE" w:rsidRPr="00913EE8">
        <w:rPr>
          <w:rFonts w:ascii="Arial" w:hAnsi="Arial" w:cs="Arial"/>
          <w:sz w:val="24"/>
          <w:szCs w:val="24"/>
          <w:highlight w:val="yellow"/>
        </w:rPr>
        <w:t xml:space="preserve">   na zabaven način.</w:t>
      </w:r>
      <w:r w:rsidR="00AD7DAE" w:rsidRPr="00AD7DAE">
        <w:rPr>
          <w:rFonts w:ascii="Arial" w:hAnsi="Arial" w:cs="Arial"/>
          <w:sz w:val="24"/>
          <w:szCs w:val="24"/>
        </w:rPr>
        <w:t xml:space="preserve"> 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Spodaj imate link</w:t>
      </w:r>
      <w:r w:rsidR="003B09EF">
        <w:rPr>
          <w:rFonts w:ascii="Arial" w:hAnsi="Arial" w:cs="Arial"/>
          <w:sz w:val="24"/>
          <w:szCs w:val="24"/>
        </w:rPr>
        <w:t xml:space="preserve"> (kopiraj in prilepi ga na YT)</w:t>
      </w:r>
      <w:r w:rsidRPr="00AD7DAE">
        <w:rPr>
          <w:rFonts w:ascii="Arial" w:hAnsi="Arial" w:cs="Arial"/>
          <w:sz w:val="24"/>
          <w:szCs w:val="24"/>
        </w:rPr>
        <w:t xml:space="preserve">, ki vam bo pomagal pri vajah. </w:t>
      </w:r>
    </w:p>
    <w:p w:rsidR="00AD7DAE" w:rsidRPr="00AD7DAE" w:rsidRDefault="00AD7DAE" w:rsidP="00AD7DAE">
      <w:pP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Vadba je v angleškem jeziku. Tako imamo lahko pri uri športa medpredmetno povezavo z angleščino.</w:t>
      </w:r>
    </w:p>
    <w:p w:rsidR="00AD7DAE" w:rsidRPr="00AD7DAE" w:rsidRDefault="003B09EF" w:rsidP="007A7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Vadba poteka tako, da se izmenjuje čas dela in počitka. </w:t>
      </w:r>
      <w:r w:rsidR="00AD7DAE" w:rsidRPr="00AD7DAE">
        <w:rPr>
          <w:rFonts w:ascii="Arial" w:hAnsi="Arial" w:cs="Arial"/>
          <w:sz w:val="24"/>
          <w:szCs w:val="24"/>
        </w:rPr>
        <w:t>Ponovitve  določene vaje si lahko p</w:t>
      </w:r>
      <w:r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B38FC" w:rsidRPr="00AD7DAE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https://www.youtube.com/watch?v=o8uTdn_zkok&amp;fbclid=IwAR3mDg0rxrm1CXdFgFt9Ziskz24zr3KKD46k1324E2Gki7O1oy9IqEI_ES0</w:t>
        </w:r>
      </w:hyperlink>
    </w:p>
    <w:p w:rsidR="007A7E9E" w:rsidRDefault="00913EE8" w:rsidP="007A7E9E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2. </w:t>
      </w:r>
      <w:r w:rsidR="007A7E9E"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7A7E9E" w:rsidRDefault="007A7E9E" w:rsidP="007A7E9E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 xml:space="preserve">Iz obeh tabelic izberi vsaj </w:t>
      </w:r>
      <w:r>
        <w:rPr>
          <w:rFonts w:ascii="Arial" w:hAnsi="Arial" w:cs="Arial"/>
          <w:sz w:val="24"/>
          <w:szCs w:val="24"/>
        </w:rPr>
        <w:t>5 razteznih</w:t>
      </w:r>
      <w:r w:rsidR="003C4895">
        <w:rPr>
          <w:rFonts w:ascii="Arial" w:hAnsi="Arial" w:cs="Arial"/>
          <w:sz w:val="24"/>
          <w:szCs w:val="24"/>
        </w:rPr>
        <w:t xml:space="preserve"> vaj</w:t>
      </w:r>
      <w:r>
        <w:rPr>
          <w:rFonts w:ascii="Arial" w:hAnsi="Arial" w:cs="Arial"/>
          <w:sz w:val="24"/>
          <w:szCs w:val="24"/>
        </w:rPr>
        <w:t xml:space="preserve"> (za noge, roke, hrbet, trebušne mišice).</w:t>
      </w:r>
    </w:p>
    <w:p w:rsidR="007A7E9E" w:rsidRPr="002B4D6B" w:rsidRDefault="007A7E9E" w:rsidP="007A7E9E">
      <w:pPr>
        <w:rPr>
          <w:rFonts w:ascii="Arial" w:hAnsi="Arial" w:cs="Arial"/>
          <w:sz w:val="24"/>
          <w:szCs w:val="24"/>
        </w:rPr>
      </w:pPr>
      <w:r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</w:p>
    <w:p w:rsidR="007A7E9E" w:rsidRDefault="00913EE8" w:rsidP="007A7E9E">
      <w:pPr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B5151AD" wp14:editId="59B732D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4165600" cy="3124200"/>
            <wp:effectExtent l="0" t="0" r="6350" b="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84" cy="312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E9E"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="007A7E9E"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B083FE7" wp14:editId="06886FBE">
            <wp:extent cx="4166236" cy="3086100"/>
            <wp:effectExtent l="0" t="0" r="5715" b="0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15" cy="31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E8" w:rsidRDefault="00913EE8" w:rsidP="007A7E9E">
      <w:pPr>
        <w:rPr>
          <w:rFonts w:ascii="Arial" w:hAnsi="Arial" w:cs="Arial"/>
          <w:sz w:val="24"/>
          <w:szCs w:val="24"/>
        </w:rPr>
      </w:pPr>
    </w:p>
    <w:p w:rsidR="007A7E9E" w:rsidRDefault="007A7E9E" w:rsidP="007A7E9E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t xml:space="preserve">Na koncu: </w:t>
      </w:r>
    </w:p>
    <w:p w:rsidR="007A7E9E" w:rsidRPr="002015C1" w:rsidRDefault="007A7E9E" w:rsidP="007A7E9E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stresanje celega telesa</w:t>
      </w:r>
    </w:p>
    <w:p w:rsidR="00EB38FC" w:rsidRPr="003C4895" w:rsidRDefault="007A7E9E" w:rsidP="00EB38FC">
      <w:pPr>
        <w:pStyle w:val="Odstavekseznam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015C1">
        <w:rPr>
          <w:rFonts w:ascii="Arial" w:hAnsi="Arial" w:cs="Arial"/>
          <w:sz w:val="24"/>
          <w:szCs w:val="24"/>
        </w:rPr>
        <w:t>obvezno spijte tudi kozarec vode.</w:t>
      </w:r>
    </w:p>
    <w:p w:rsidR="00366DC5" w:rsidRDefault="00913EE8" w:rsidP="0091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913EE8">
        <w:rPr>
          <w:rFonts w:ascii="Arial" w:hAnsi="Arial" w:cs="Arial"/>
          <w:sz w:val="24"/>
          <w:szCs w:val="24"/>
        </w:rPr>
        <w:lastRenderedPageBreak/>
        <w:t>Zaključni del ure:</w:t>
      </w:r>
      <w:r w:rsidR="009C0DDD">
        <w:rPr>
          <w:rFonts w:ascii="Arial" w:hAnsi="Arial" w:cs="Arial"/>
          <w:sz w:val="24"/>
          <w:szCs w:val="24"/>
        </w:rPr>
        <w:t xml:space="preserve"> </w:t>
      </w:r>
      <w:r w:rsidR="009C0DDD" w:rsidRPr="002520D3">
        <w:rPr>
          <w:rFonts w:ascii="Arial" w:hAnsi="Arial" w:cs="Arial"/>
          <w:sz w:val="24"/>
          <w:szCs w:val="24"/>
          <w:highlight w:val="yellow"/>
        </w:rPr>
        <w:t>DOMAČA NALOGA</w:t>
      </w:r>
    </w:p>
    <w:p w:rsidR="004F6785" w:rsidRPr="002520D3" w:rsidRDefault="0007437F" w:rsidP="00913EE8">
      <w:pPr>
        <w:rPr>
          <w:rFonts w:ascii="Arial" w:hAnsi="Arial" w:cs="Arial"/>
          <w:b/>
          <w:sz w:val="24"/>
          <w:szCs w:val="24"/>
        </w:rPr>
      </w:pPr>
      <w:r w:rsidRPr="002520D3">
        <w:rPr>
          <w:rFonts w:ascii="Arial" w:hAnsi="Arial" w:cs="Arial"/>
          <w:b/>
          <w:sz w:val="24"/>
          <w:szCs w:val="24"/>
        </w:rPr>
        <w:t xml:space="preserve">1. </w:t>
      </w:r>
      <w:r w:rsidR="004F6785" w:rsidRPr="002520D3">
        <w:rPr>
          <w:rFonts w:ascii="Arial" w:hAnsi="Arial" w:cs="Arial"/>
          <w:b/>
          <w:sz w:val="24"/>
          <w:szCs w:val="24"/>
        </w:rPr>
        <w:t>SODNIŠKI ZNAKI PRI ODBOJKI:</w:t>
      </w:r>
      <w:bookmarkStart w:id="0" w:name="_GoBack"/>
      <w:bookmarkEnd w:id="0"/>
    </w:p>
    <w:p w:rsidR="004F6785" w:rsidRDefault="004F6785" w:rsidP="00913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spletni strani si oglej sodniške znake:</w:t>
      </w:r>
    </w:p>
    <w:p w:rsidR="00913EE8" w:rsidRDefault="002520D3" w:rsidP="00913EE8">
      <w:pPr>
        <w:rPr>
          <w:rFonts w:ascii="Arial" w:hAnsi="Arial" w:cs="Arial"/>
          <w:sz w:val="24"/>
          <w:szCs w:val="24"/>
        </w:rPr>
      </w:pPr>
      <w:hyperlink r:id="rId10" w:history="1">
        <w:r w:rsidR="004F6785" w:rsidRPr="0076433F">
          <w:rPr>
            <w:rStyle w:val="Hiperpovezava"/>
            <w:rFonts w:ascii="Arial" w:hAnsi="Arial" w:cs="Arial"/>
            <w:sz w:val="24"/>
            <w:szCs w:val="24"/>
          </w:rPr>
          <w:t>http://www2.arnes.si/~osljsmar4/Staff/odbojkarski%20sodniski%20znaki.pdf</w:t>
        </w:r>
      </w:hyperlink>
    </w:p>
    <w:p w:rsidR="004F6785" w:rsidRDefault="0007437F" w:rsidP="00913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Na YT kanalu si na </w:t>
      </w:r>
      <w:r w:rsidR="009C0DDD">
        <w:rPr>
          <w:rFonts w:ascii="Arial" w:hAnsi="Arial" w:cs="Arial"/>
          <w:sz w:val="24"/>
          <w:szCs w:val="24"/>
        </w:rPr>
        <w:t xml:space="preserve">spletnem naslovu oglej </w:t>
      </w:r>
      <w:r w:rsidR="002520D3">
        <w:rPr>
          <w:rFonts w:ascii="Arial" w:hAnsi="Arial" w:cs="Arial"/>
          <w:sz w:val="24"/>
          <w:szCs w:val="24"/>
        </w:rPr>
        <w:t>vsaj en manjši del posnetka</w:t>
      </w:r>
      <w:r w:rsidR="009C0DDD">
        <w:rPr>
          <w:rFonts w:ascii="Arial" w:hAnsi="Arial" w:cs="Arial"/>
          <w:sz w:val="24"/>
          <w:szCs w:val="24"/>
        </w:rPr>
        <w:t>. Opazuj akcije igralcev. Kaj si opazil pri izvedbi napadalnega udarca in podajanju podajalca ob mreži. Svoje ugotovitve zapiši na list, ki ga boš vstavil v mapo za šport.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76433F">
          <w:rPr>
            <w:rStyle w:val="Hiperpovezava"/>
            <w:rFonts w:ascii="Arial" w:hAnsi="Arial" w:cs="Arial"/>
            <w:sz w:val="24"/>
            <w:szCs w:val="24"/>
          </w:rPr>
          <w:t>https://www.youtube.com/watch?v=iEH4qvkflnM</w:t>
        </w:r>
      </w:hyperlink>
    </w:p>
    <w:p w:rsidR="0007437F" w:rsidRDefault="0007437F" w:rsidP="00913EE8">
      <w:pPr>
        <w:rPr>
          <w:rFonts w:ascii="Arial" w:hAnsi="Arial" w:cs="Arial"/>
          <w:sz w:val="24"/>
          <w:szCs w:val="24"/>
        </w:rPr>
      </w:pPr>
    </w:p>
    <w:p w:rsidR="00913EE8" w:rsidRPr="00AD7DAE" w:rsidRDefault="009C0DDD" w:rsidP="00913EE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Lp</w:t>
      </w:r>
      <w:proofErr w:type="spellEnd"/>
      <w:r>
        <w:rPr>
          <w:rFonts w:ascii="Arial" w:hAnsi="Arial" w:cs="Arial"/>
          <w:sz w:val="24"/>
          <w:szCs w:val="24"/>
        </w:rPr>
        <w:t>, Vesna.</w:t>
      </w:r>
    </w:p>
    <w:sectPr w:rsidR="00913EE8" w:rsidRPr="00AD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7437F"/>
    <w:rsid w:val="000A38B8"/>
    <w:rsid w:val="00120FEC"/>
    <w:rsid w:val="001F0543"/>
    <w:rsid w:val="002015C1"/>
    <w:rsid w:val="002520D3"/>
    <w:rsid w:val="002E6614"/>
    <w:rsid w:val="0030132C"/>
    <w:rsid w:val="00366DC5"/>
    <w:rsid w:val="003A5D34"/>
    <w:rsid w:val="003B09EF"/>
    <w:rsid w:val="003C0CAF"/>
    <w:rsid w:val="003C4895"/>
    <w:rsid w:val="0044117A"/>
    <w:rsid w:val="00451B84"/>
    <w:rsid w:val="004615F2"/>
    <w:rsid w:val="004760FC"/>
    <w:rsid w:val="004F6785"/>
    <w:rsid w:val="00526F82"/>
    <w:rsid w:val="00536F6C"/>
    <w:rsid w:val="00552EA0"/>
    <w:rsid w:val="005C12FA"/>
    <w:rsid w:val="005E44B7"/>
    <w:rsid w:val="006615F0"/>
    <w:rsid w:val="00674641"/>
    <w:rsid w:val="006D24D3"/>
    <w:rsid w:val="00700B5E"/>
    <w:rsid w:val="0070596A"/>
    <w:rsid w:val="0071710C"/>
    <w:rsid w:val="00736DB1"/>
    <w:rsid w:val="007A7E9E"/>
    <w:rsid w:val="007C7497"/>
    <w:rsid w:val="00822DF4"/>
    <w:rsid w:val="00847937"/>
    <w:rsid w:val="009123C1"/>
    <w:rsid w:val="00913EE8"/>
    <w:rsid w:val="00993799"/>
    <w:rsid w:val="009C0DDD"/>
    <w:rsid w:val="009E6549"/>
    <w:rsid w:val="009E6CDA"/>
    <w:rsid w:val="00A0634A"/>
    <w:rsid w:val="00A171C7"/>
    <w:rsid w:val="00A86DF6"/>
    <w:rsid w:val="00AC6859"/>
    <w:rsid w:val="00AC6F84"/>
    <w:rsid w:val="00AD7DAE"/>
    <w:rsid w:val="00BD429C"/>
    <w:rsid w:val="00C11EA0"/>
    <w:rsid w:val="00C75267"/>
    <w:rsid w:val="00CA704F"/>
    <w:rsid w:val="00CF74A6"/>
    <w:rsid w:val="00D459F5"/>
    <w:rsid w:val="00D536CF"/>
    <w:rsid w:val="00DD3A6C"/>
    <w:rsid w:val="00E80E64"/>
    <w:rsid w:val="00E9084F"/>
    <w:rsid w:val="00EB38FC"/>
    <w:rsid w:val="00F00465"/>
    <w:rsid w:val="00F273B7"/>
    <w:rsid w:val="00F51C3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8uTdn_zkok&amp;fbclid=IwAR3mDg0rxrm1CXdFgFt9Ziskz24zr3KKD46k1324E2Gki7O1oy9IqEI_ES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iEH4qvkfln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2.arnes.si/~osljsmar4/Staff/odbojkarski%20sodniski%20znaki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DD3F6A-BB1C-4F35-92A7-03992895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2020-03-19T19:03:00Z</dcterms:created>
  <dcterms:modified xsi:type="dcterms:W3CDTF">2020-03-30T17:02:00Z</dcterms:modified>
</cp:coreProperties>
</file>