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DA" w:rsidRDefault="00B603DA" w:rsidP="00B603DA">
      <w:bookmarkStart w:id="0" w:name="_GoBack"/>
      <w:bookmarkEnd w:id="0"/>
      <w:r>
        <w:t>FIZIKA  8. Razred teden 30.3. do 3.4. 2020</w:t>
      </w:r>
    </w:p>
    <w:p w:rsidR="00B603DA" w:rsidRDefault="00B603DA" w:rsidP="00B603DA">
      <w:r>
        <w:t>Obravnava nove snovi:</w:t>
      </w:r>
    </w:p>
    <w:p w:rsidR="00B603DA" w:rsidRDefault="00B603DA" w:rsidP="00B603DA">
      <w:r>
        <w:t>Spodaj prilagam pripravo, kjer prerišeš in prepišeš tabelno sliko.</w:t>
      </w:r>
    </w:p>
    <w:p w:rsidR="00B603DA" w:rsidRDefault="00B603DA" w:rsidP="00B603DA">
      <w:r>
        <w:t>Enaka razlaga je v Delovnem zvezku str 96:</w:t>
      </w:r>
    </w:p>
    <w:p w:rsidR="00B603DA" w:rsidRDefault="00B603DA" w:rsidP="00B603DA">
      <w:r>
        <w:rPr>
          <w:noProof/>
          <w:lang w:eastAsia="sl-SI"/>
        </w:rPr>
        <w:drawing>
          <wp:inline distT="0" distB="0" distL="0" distR="0">
            <wp:extent cx="3981450" cy="27817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8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DA" w:rsidRPr="009B5634" w:rsidRDefault="00B603DA" w:rsidP="00B603DA">
      <w:pPr>
        <w:rPr>
          <w:sz w:val="24"/>
          <w:szCs w:val="24"/>
        </w:rPr>
      </w:pPr>
      <w:r w:rsidRPr="006B537F">
        <w:rPr>
          <w:sz w:val="24"/>
          <w:szCs w:val="20"/>
        </w:rPr>
        <w:t xml:space="preserve">Za utrjevanje znanja </w:t>
      </w:r>
      <w:r>
        <w:rPr>
          <w:sz w:val="24"/>
          <w:szCs w:val="20"/>
        </w:rPr>
        <w:t xml:space="preserve">rešuj naloge </w:t>
      </w:r>
      <w:r w:rsidRPr="006B537F">
        <w:rPr>
          <w:sz w:val="24"/>
          <w:szCs w:val="20"/>
        </w:rPr>
        <w:t>DZ str. 9</w:t>
      </w:r>
      <w:r>
        <w:rPr>
          <w:sz w:val="24"/>
          <w:szCs w:val="20"/>
        </w:rPr>
        <w:t>7</w:t>
      </w:r>
      <w:r w:rsidRPr="006B537F">
        <w:rPr>
          <w:sz w:val="24"/>
          <w:szCs w:val="20"/>
        </w:rPr>
        <w:t>, 9</w:t>
      </w:r>
      <w:r>
        <w:rPr>
          <w:sz w:val="24"/>
          <w:szCs w:val="20"/>
        </w:rPr>
        <w:t>8, 99</w:t>
      </w:r>
      <w:r w:rsidRPr="006B537F">
        <w:rPr>
          <w:sz w:val="24"/>
          <w:szCs w:val="20"/>
        </w:rPr>
        <w:t>.</w:t>
      </w:r>
    </w:p>
    <w:p w:rsidR="00B603DA" w:rsidRDefault="00B603DA" w:rsidP="00B603DA">
      <w:r>
        <w:t xml:space="preserve">Če karkoli ni jasno, mi pošljite vprašanja na </w:t>
      </w:r>
      <w:proofErr w:type="spellStart"/>
      <w:r>
        <w:t>mail</w:t>
      </w:r>
      <w:proofErr w:type="spellEnd"/>
      <w:r>
        <w:t>.</w:t>
      </w:r>
    </w:p>
    <w:p w:rsidR="00B603DA" w:rsidRDefault="00B603DA" w:rsidP="00B603DA">
      <w:r>
        <w:t>LP</w:t>
      </w:r>
    </w:p>
    <w:p w:rsidR="00B603DA" w:rsidRDefault="00B603DA" w:rsidP="00B603DA">
      <w:r>
        <w:t>Erik</w:t>
      </w:r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03DA" w:rsidTr="00360053">
        <w:tc>
          <w:tcPr>
            <w:tcW w:w="9212" w:type="dxa"/>
          </w:tcPr>
          <w:p w:rsidR="00B603DA" w:rsidRDefault="00B603DA" w:rsidP="00360053">
            <w:r>
              <w:lastRenderedPageBreak/>
              <w:br w:type="page"/>
            </w:r>
            <w:r>
              <w:rPr>
                <w:b/>
                <w:sz w:val="24"/>
                <w:szCs w:val="24"/>
              </w:rPr>
              <w:t>Tabelna slika</w:t>
            </w:r>
          </w:p>
        </w:tc>
      </w:tr>
      <w:tr w:rsidR="00B603DA" w:rsidTr="00360053">
        <w:tc>
          <w:tcPr>
            <w:tcW w:w="9212" w:type="dxa"/>
          </w:tcPr>
          <w:p w:rsidR="00B603DA" w:rsidRDefault="00B603DA" w:rsidP="00360053">
            <w:pPr>
              <w:jc w:val="center"/>
            </w:pPr>
            <w:r>
              <w:t>SESTAVLJANJE VZPOREDNIH SIL</w:t>
            </w:r>
          </w:p>
          <w:p w:rsidR="00B603DA" w:rsidRDefault="00B603DA" w:rsidP="00360053">
            <w:pPr>
              <w:jc w:val="center"/>
            </w:pPr>
          </w:p>
          <w:p w:rsidR="00B603DA" w:rsidRDefault="00B603DA" w:rsidP="00360053">
            <w:pPr>
              <w:jc w:val="center"/>
            </w:pPr>
            <w:r>
              <w:t>Silo, ki nadomesti dve ali več sil in je enaka vsoti sil imenujemo REZULTANTA SIL.</w:t>
            </w:r>
          </w:p>
          <w:p w:rsidR="00B603DA" w:rsidRDefault="00B603DA" w:rsidP="00360053">
            <w:pPr>
              <w:jc w:val="center"/>
            </w:pPr>
            <w:r>
              <w:t xml:space="preserve">OZNAKA: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ali </w:t>
            </w:r>
            <m:oMath>
              <m:acc>
                <m:accPr>
                  <m:chr m:val="⃑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oMath>
          </w:p>
          <w:p w:rsidR="00B603DA" w:rsidRDefault="00B603DA" w:rsidP="00360053">
            <w:pPr>
              <w:pStyle w:val="Odstavekseznama"/>
              <w:jc w:val="center"/>
            </w:pPr>
          </w:p>
          <w:p w:rsidR="00B603DA" w:rsidRDefault="00B603DA" w:rsidP="00B603DA">
            <w:pPr>
              <w:pStyle w:val="Odstavekseznama"/>
              <w:numPr>
                <w:ilvl w:val="0"/>
                <w:numId w:val="3"/>
              </w:numPr>
            </w:pPr>
            <w:r>
              <w:t>Primer: seštevanje dveh različno velikih sil, ki sta enako usmerjeni:</w:t>
            </w:r>
          </w:p>
          <w:p w:rsidR="00B603DA" w:rsidRDefault="00B603DA" w:rsidP="00360053">
            <w:pPr>
              <w:pStyle w:val="Odstavekseznama"/>
              <w:ind w:left="1080"/>
            </w:pPr>
            <w:r>
              <w:object w:dxaOrig="10275" w:dyaOrig="4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5pt;height:109.5pt" o:ole="">
                  <v:imagedata r:id="rId7" o:title=""/>
                </v:shape>
                <o:OLEObject Type="Embed" ProgID="PBrush" ShapeID="_x0000_i1025" DrawAspect="Content" ObjectID="_1647160368" r:id="rId8"/>
              </w:object>
            </w:r>
          </w:p>
          <w:p w:rsidR="00B603DA" w:rsidRDefault="00B603DA" w:rsidP="00360053">
            <w:pPr>
              <w:pStyle w:val="Odstavekseznama"/>
              <w:ind w:left="1080"/>
            </w:pPr>
            <w:r>
              <w:t>Velikost vsote sil – rezultanto lahko določimo tako grafično kot računsko. Sili se seštejeta.</w:t>
            </w:r>
          </w:p>
          <w:p w:rsidR="00B603DA" w:rsidRDefault="00B603DA" w:rsidP="00360053">
            <w:pPr>
              <w:pStyle w:val="Odstavekseznama"/>
              <w:ind w:left="1080"/>
            </w:pPr>
          </w:p>
          <w:p w:rsidR="00B603DA" w:rsidRDefault="00B603DA" w:rsidP="00B603DA">
            <w:pPr>
              <w:pStyle w:val="Odstavekseznama"/>
              <w:numPr>
                <w:ilvl w:val="0"/>
                <w:numId w:val="3"/>
              </w:numPr>
            </w:pPr>
            <w:r>
              <w:t>Primer: seštevanje dveh različno velikih sil, ki sta nasprotno usmerjeni:</w:t>
            </w:r>
          </w:p>
          <w:p w:rsidR="00B603DA" w:rsidRDefault="00B603DA" w:rsidP="00360053">
            <w:pPr>
              <w:pStyle w:val="Odstavekseznama"/>
              <w:ind w:left="1080"/>
            </w:pPr>
            <w:r>
              <w:t xml:space="preserve"> </w:t>
            </w:r>
            <w:r>
              <w:object w:dxaOrig="9720" w:dyaOrig="4080">
                <v:shape id="_x0000_i1026" type="#_x0000_t75" style="width:299.25pt;height:125.25pt" o:ole="">
                  <v:imagedata r:id="rId9" o:title=""/>
                </v:shape>
                <o:OLEObject Type="Embed" ProgID="PBrush" ShapeID="_x0000_i1026" DrawAspect="Content" ObjectID="_1647160369" r:id="rId10"/>
              </w:object>
            </w:r>
          </w:p>
          <w:p w:rsidR="00B603DA" w:rsidRDefault="00B603DA" w:rsidP="00360053">
            <w:pPr>
              <w:pStyle w:val="Odstavekseznama"/>
              <w:ind w:left="1080"/>
            </w:pPr>
            <w:r>
              <w:t>Velikost vsote sil – rezultanto lahko določimo tako grafično kot računsko. Sili se v tem primeru odštejeta.</w:t>
            </w:r>
          </w:p>
          <w:p w:rsidR="00B603DA" w:rsidRDefault="00B603DA" w:rsidP="00360053">
            <w:pPr>
              <w:ind w:left="360"/>
            </w:pPr>
          </w:p>
          <w:p w:rsidR="00B603DA" w:rsidRDefault="00B603DA" w:rsidP="00360053">
            <w:pPr>
              <w:ind w:left="360"/>
            </w:pPr>
          </w:p>
          <w:p w:rsidR="00B603DA" w:rsidRDefault="00B603DA" w:rsidP="00360053">
            <w:pPr>
              <w:pStyle w:val="Odstavekseznama"/>
              <w:jc w:val="center"/>
            </w:pPr>
          </w:p>
        </w:tc>
      </w:tr>
    </w:tbl>
    <w:p w:rsidR="005C6679" w:rsidRDefault="005C6679"/>
    <w:sectPr w:rsidR="005C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628"/>
    <w:multiLevelType w:val="hybridMultilevel"/>
    <w:tmpl w:val="E3722100"/>
    <w:lvl w:ilvl="0" w:tplc="DBB8A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F311F"/>
    <w:multiLevelType w:val="hybridMultilevel"/>
    <w:tmpl w:val="9F6EEF14"/>
    <w:lvl w:ilvl="0" w:tplc="18282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94FB1"/>
    <w:multiLevelType w:val="hybridMultilevel"/>
    <w:tmpl w:val="C150BC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824E4"/>
    <w:multiLevelType w:val="hybridMultilevel"/>
    <w:tmpl w:val="E12E3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DA"/>
    <w:rsid w:val="005C6679"/>
    <w:rsid w:val="005F2ED3"/>
    <w:rsid w:val="00B603DA"/>
    <w:rsid w:val="00E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03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603DA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B6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03D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03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603DA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B6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03D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2020-03-31T09:45:00Z</dcterms:created>
  <dcterms:modified xsi:type="dcterms:W3CDTF">2020-03-31T09:45:00Z</dcterms:modified>
</cp:coreProperties>
</file>