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108A1" w:rsidP="00F108A1">
      <w:pPr>
        <w:jc w:val="center"/>
        <w:rPr>
          <w:rFonts w:ascii="Arial" w:hAnsi="Arial" w:cs="Arial"/>
          <w:b/>
          <w:sz w:val="28"/>
          <w:szCs w:val="28"/>
        </w:rPr>
      </w:pPr>
      <w:r w:rsidRPr="00F108A1">
        <w:rPr>
          <w:rFonts w:ascii="Arial" w:hAnsi="Arial" w:cs="Arial"/>
          <w:b/>
          <w:sz w:val="28"/>
          <w:szCs w:val="28"/>
        </w:rPr>
        <w:t>TOKA ZGODOVINE NI BILO MOČ USTAVITI</w:t>
      </w:r>
    </w:p>
    <w:p w:rsidR="005B3D65" w:rsidRDefault="005B3D65" w:rsidP="00F108A1">
      <w:pPr>
        <w:jc w:val="center"/>
        <w:rPr>
          <w:rFonts w:ascii="Arial" w:hAnsi="Arial" w:cs="Arial"/>
          <w:b/>
          <w:sz w:val="28"/>
          <w:szCs w:val="28"/>
        </w:rPr>
      </w:pPr>
    </w:p>
    <w:p w:rsidR="005B3D65" w:rsidRPr="00430930" w:rsidRDefault="005B3D65" w:rsidP="0043093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430930">
        <w:rPr>
          <w:rFonts w:ascii="Arial" w:hAnsi="Arial" w:cs="Arial"/>
          <w:sz w:val="28"/>
          <w:szCs w:val="28"/>
        </w:rPr>
        <w:t xml:space="preserve">V času po dunajskem kongresu so vladarji skušali ponovno okrepiti moč </w:t>
      </w:r>
      <w:r w:rsidRPr="00430930">
        <w:rPr>
          <w:rFonts w:ascii="Arial" w:hAnsi="Arial" w:cs="Arial"/>
          <w:b/>
          <w:sz w:val="28"/>
          <w:szCs w:val="28"/>
        </w:rPr>
        <w:t>plemstva</w:t>
      </w:r>
      <w:r w:rsidRPr="00430930">
        <w:rPr>
          <w:rFonts w:ascii="Arial" w:hAnsi="Arial" w:cs="Arial"/>
          <w:sz w:val="28"/>
          <w:szCs w:val="28"/>
        </w:rPr>
        <w:t xml:space="preserve"> in </w:t>
      </w:r>
      <w:r w:rsidRPr="00430930">
        <w:rPr>
          <w:rFonts w:ascii="Arial" w:hAnsi="Arial" w:cs="Arial"/>
          <w:b/>
          <w:sz w:val="28"/>
          <w:szCs w:val="28"/>
        </w:rPr>
        <w:t>duhovščine</w:t>
      </w:r>
      <w:r w:rsidR="002A230F" w:rsidRPr="00430930">
        <w:rPr>
          <w:rFonts w:ascii="Arial" w:hAnsi="Arial" w:cs="Arial"/>
          <w:sz w:val="28"/>
          <w:szCs w:val="28"/>
        </w:rPr>
        <w:t>. Nis</w:t>
      </w:r>
      <w:r w:rsidRPr="00430930">
        <w:rPr>
          <w:rFonts w:ascii="Arial" w:hAnsi="Arial" w:cs="Arial"/>
          <w:sz w:val="28"/>
          <w:szCs w:val="28"/>
        </w:rPr>
        <w:t xml:space="preserve">o pa mogli ustaviti naraščajoče moči </w:t>
      </w:r>
      <w:r w:rsidRPr="00430930">
        <w:rPr>
          <w:rFonts w:ascii="Arial" w:hAnsi="Arial" w:cs="Arial"/>
          <w:b/>
          <w:sz w:val="28"/>
          <w:szCs w:val="28"/>
        </w:rPr>
        <w:t>meščanstva</w:t>
      </w:r>
      <w:r w:rsidRPr="00430930">
        <w:rPr>
          <w:rFonts w:ascii="Arial" w:hAnsi="Arial" w:cs="Arial"/>
          <w:sz w:val="28"/>
          <w:szCs w:val="28"/>
        </w:rPr>
        <w:t>. Kaj meniš, zakaj je meščanstvo postajalo vedno bolj vplivno? (namig: snov prejšnjega tedna)</w:t>
      </w:r>
    </w:p>
    <w:p w:rsidR="005B3D65" w:rsidRPr="005B3D65" w:rsidRDefault="005B3D65" w:rsidP="005B3D65">
      <w:pPr>
        <w:spacing w:line="360" w:lineRule="auto"/>
        <w:rPr>
          <w:rFonts w:ascii="Arial" w:hAnsi="Arial" w:cs="Arial"/>
          <w:sz w:val="28"/>
          <w:szCs w:val="28"/>
        </w:rPr>
      </w:pPr>
      <w:r w:rsidRPr="005B3D65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</w:t>
      </w:r>
    </w:p>
    <w:p w:rsidR="005B3D65" w:rsidRPr="00430930" w:rsidRDefault="005B3D65" w:rsidP="0043093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430930">
        <w:rPr>
          <w:rFonts w:ascii="Arial" w:hAnsi="Arial" w:cs="Arial"/>
          <w:sz w:val="28"/>
          <w:szCs w:val="28"/>
        </w:rPr>
        <w:t xml:space="preserve">V tem času se pojavi izraz </w:t>
      </w:r>
      <w:r w:rsidRPr="00430930">
        <w:rPr>
          <w:rFonts w:ascii="Arial" w:hAnsi="Arial" w:cs="Arial"/>
          <w:b/>
          <w:sz w:val="28"/>
          <w:szCs w:val="28"/>
        </w:rPr>
        <w:t>bidermajer</w:t>
      </w:r>
      <w:r w:rsidRPr="00430930">
        <w:rPr>
          <w:rFonts w:ascii="Arial" w:hAnsi="Arial" w:cs="Arial"/>
          <w:sz w:val="28"/>
          <w:szCs w:val="28"/>
        </w:rPr>
        <w:t xml:space="preserve">. Poišči ga na spletu in zapiši njegovo </w:t>
      </w:r>
      <w:r w:rsidR="00ED608C" w:rsidRPr="00430930">
        <w:rPr>
          <w:rFonts w:ascii="Arial" w:hAnsi="Arial" w:cs="Arial"/>
          <w:sz w:val="28"/>
          <w:szCs w:val="28"/>
        </w:rPr>
        <w:t xml:space="preserve">kratko </w:t>
      </w:r>
      <w:r w:rsidRPr="00430930">
        <w:rPr>
          <w:rFonts w:ascii="Arial" w:hAnsi="Arial" w:cs="Arial"/>
          <w:sz w:val="28"/>
          <w:szCs w:val="28"/>
        </w:rPr>
        <w:t>razlago.</w:t>
      </w:r>
      <w:r w:rsidR="003D12A0" w:rsidRPr="00430930">
        <w:rPr>
          <w:rFonts w:ascii="Arial" w:hAnsi="Arial" w:cs="Arial"/>
          <w:sz w:val="28"/>
          <w:szCs w:val="28"/>
        </w:rPr>
        <w:t xml:space="preserve"> </w:t>
      </w:r>
    </w:p>
    <w:p w:rsidR="003D12A0" w:rsidRDefault="003D12A0" w:rsidP="005B3D6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________________________________________________________________________________________________________________________ </w:t>
      </w:r>
    </w:p>
    <w:p w:rsidR="005B3D65" w:rsidRDefault="003D12A0" w:rsidP="005B3D6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Bidermajer </w:t>
      </w:r>
      <w:r w:rsidR="00ED608C">
        <w:rPr>
          <w:rFonts w:ascii="Arial" w:hAnsi="Arial" w:cs="Arial"/>
          <w:sz w:val="28"/>
          <w:szCs w:val="28"/>
        </w:rPr>
        <w:t>zaznamuje</w:t>
      </w:r>
      <w:r>
        <w:rPr>
          <w:rFonts w:ascii="Arial" w:hAnsi="Arial" w:cs="Arial"/>
          <w:sz w:val="28"/>
          <w:szCs w:val="28"/>
        </w:rPr>
        <w:t xml:space="preserve"> tudi brezskrbno umirjeno meščansko življenje</w:t>
      </w:r>
      <w:r w:rsidR="00ED608C">
        <w:rPr>
          <w:rFonts w:ascii="Arial" w:hAnsi="Arial" w:cs="Arial"/>
          <w:sz w:val="28"/>
          <w:szCs w:val="28"/>
        </w:rPr>
        <w:t xml:space="preserve"> (življenje v udobnih stanovanjih, sprehodi v naravo). Meščanski ideali so bili tisti, ki jih je dosegla francoska revolucija, na primer svoboda in enakost. Vladarji in plemiči pa so nasprotno želeli, da bi vladarji in Cerkev </w:t>
      </w:r>
      <w:r w:rsidR="00410C6E">
        <w:rPr>
          <w:rFonts w:ascii="Arial" w:hAnsi="Arial" w:cs="Arial"/>
          <w:sz w:val="28"/>
          <w:szCs w:val="28"/>
        </w:rPr>
        <w:t xml:space="preserve">ponovno </w:t>
      </w:r>
      <w:r w:rsidR="00ED608C">
        <w:rPr>
          <w:rFonts w:ascii="Arial" w:hAnsi="Arial" w:cs="Arial"/>
          <w:sz w:val="28"/>
          <w:szCs w:val="28"/>
        </w:rPr>
        <w:t xml:space="preserve">prevzeli vodilno vlogo. Takim nazorom rečemo </w:t>
      </w:r>
      <w:proofErr w:type="spellStart"/>
      <w:r w:rsidR="00ED608C" w:rsidRPr="00ED608C">
        <w:rPr>
          <w:rFonts w:ascii="Arial" w:hAnsi="Arial" w:cs="Arial"/>
          <w:b/>
          <w:sz w:val="28"/>
          <w:szCs w:val="28"/>
        </w:rPr>
        <w:t>KONZERVATIVNI</w:t>
      </w:r>
      <w:proofErr w:type="spellEnd"/>
      <w:r w:rsidR="00ED60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p w:rsidR="00ED608C" w:rsidRPr="00430930" w:rsidRDefault="00ED608C" w:rsidP="0043093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430930">
        <w:rPr>
          <w:rFonts w:ascii="Arial" w:hAnsi="Arial" w:cs="Arial"/>
          <w:b/>
          <w:sz w:val="28"/>
          <w:szCs w:val="28"/>
        </w:rPr>
        <w:t>Meščani</w:t>
      </w:r>
      <w:r w:rsidRPr="00430930">
        <w:rPr>
          <w:rFonts w:ascii="Arial" w:hAnsi="Arial" w:cs="Arial"/>
          <w:sz w:val="28"/>
          <w:szCs w:val="28"/>
        </w:rPr>
        <w:t xml:space="preserve"> so razvili in kasneje vodili </w:t>
      </w:r>
      <w:r w:rsidRPr="00430930">
        <w:rPr>
          <w:rFonts w:ascii="Arial" w:hAnsi="Arial" w:cs="Arial"/>
          <w:sz w:val="28"/>
          <w:szCs w:val="28"/>
          <w:u w:val="single"/>
        </w:rPr>
        <w:t>dve gibanji</w:t>
      </w:r>
      <w:r w:rsidRPr="00430930">
        <w:rPr>
          <w:rFonts w:ascii="Arial" w:hAnsi="Arial" w:cs="Arial"/>
          <w:sz w:val="28"/>
          <w:szCs w:val="28"/>
        </w:rPr>
        <w:t xml:space="preserve"> (izpiši iz učbenika str. 91)</w:t>
      </w:r>
    </w:p>
    <w:p w:rsidR="00ED608C" w:rsidRDefault="00ED608C" w:rsidP="00ED608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Default="00ED608C" w:rsidP="00ED608C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D608C" w:rsidRPr="00ED608C" w:rsidRDefault="00ED608C" w:rsidP="00ED608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5B3D65" w:rsidRPr="005B3D65" w:rsidRDefault="005B3D65" w:rsidP="005B3D6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5B3D65" w:rsidRPr="005B3D65" w:rsidRDefault="005B3D65" w:rsidP="005B3D65">
      <w:pPr>
        <w:spacing w:line="360" w:lineRule="auto"/>
        <w:rPr>
          <w:rFonts w:ascii="Arial" w:hAnsi="Arial" w:cs="Arial"/>
          <w:sz w:val="28"/>
          <w:szCs w:val="28"/>
        </w:rPr>
      </w:pPr>
    </w:p>
    <w:p w:rsidR="00F108A1" w:rsidRPr="00F108A1" w:rsidRDefault="00F108A1" w:rsidP="00F108A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F108A1" w:rsidRPr="00F108A1" w:rsidSect="00F108A1">
      <w:type w:val="continuous"/>
      <w:pgSz w:w="11906" w:h="16838" w:code="9"/>
      <w:pgMar w:top="1276" w:right="1133" w:bottom="1418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9F9"/>
    <w:multiLevelType w:val="hybridMultilevel"/>
    <w:tmpl w:val="6D98C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351B"/>
    <w:multiLevelType w:val="hybridMultilevel"/>
    <w:tmpl w:val="17D235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A1"/>
    <w:rsid w:val="002A230F"/>
    <w:rsid w:val="003D12A0"/>
    <w:rsid w:val="00410C6E"/>
    <w:rsid w:val="00430930"/>
    <w:rsid w:val="005B3D65"/>
    <w:rsid w:val="008123B5"/>
    <w:rsid w:val="009816D2"/>
    <w:rsid w:val="00BA1DF2"/>
    <w:rsid w:val="00BA3E94"/>
    <w:rsid w:val="00ED608C"/>
    <w:rsid w:val="00F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BD23"/>
  <w15:chartTrackingRefBased/>
  <w15:docId w15:val="{50EE4F79-905C-4730-B904-7C952DA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6</cp:revision>
  <dcterms:created xsi:type="dcterms:W3CDTF">2020-03-28T19:55:00Z</dcterms:created>
  <dcterms:modified xsi:type="dcterms:W3CDTF">2020-03-29T15:41:00Z</dcterms:modified>
</cp:coreProperties>
</file>