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886CDA">
        <w:t xml:space="preserve"> (5 minut)</w:t>
      </w:r>
      <w:r w:rsidR="00F10E77">
        <w:t xml:space="preserve"> </w:t>
      </w:r>
      <w:r w:rsidR="00886CDA">
        <w:t>v učbeniku ŠPORT (</w:t>
      </w:r>
      <w:r w:rsidR="00886CDA" w:rsidRPr="00886CDA">
        <w:t xml:space="preserve">https://eucbeniki.sio.si/sport/index.html#page59602.html </w:t>
      </w:r>
      <w:r w:rsidR="00886CDA">
        <w:t>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886CDA" w:rsidRDefault="00635221" w:rsidP="00F10E77">
      <w:pPr>
        <w:rPr>
          <w:b/>
        </w:rPr>
      </w:pPr>
      <w:r>
        <w:rPr>
          <w:b/>
        </w:rPr>
        <w:t>TOREK, 17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Škou</w:t>
      </w:r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635221">
      <w:pPr>
        <w:rPr>
          <w:b/>
        </w:rPr>
      </w:pPr>
      <w:r>
        <w:rPr>
          <w:b/>
        </w:rPr>
        <w:t>ČETRTEK, 19</w:t>
      </w:r>
      <w:r w:rsidR="004D5D97" w:rsidRPr="00F10E77">
        <w:rPr>
          <w:b/>
        </w:rPr>
        <w:t>. 03. 2020:</w:t>
      </w:r>
    </w:p>
    <w:p w:rsidR="004D5D97" w:rsidRDefault="004D5D97">
      <w:r>
        <w:t xml:space="preserve">TEORETIČNA VSEBINA: v </w:t>
      </w:r>
      <w:hyperlink r:id="rId5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>(pohod na Škou,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759A">
        <w:t>Gregor Zagorc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635221"/>
    <w:rsid w:val="00886CDA"/>
    <w:rsid w:val="00B64150"/>
    <w:rsid w:val="00EB759A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F069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4</cp:revision>
  <dcterms:created xsi:type="dcterms:W3CDTF">2020-03-14T07:16:00Z</dcterms:created>
  <dcterms:modified xsi:type="dcterms:W3CDTF">2020-03-16T07:49:00Z</dcterms:modified>
</cp:coreProperties>
</file>