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B92BF" w14:textId="60D9116A" w:rsidR="00FE724D" w:rsidRDefault="00607F5C" w:rsidP="00607F5C">
      <w:pPr>
        <w:spacing w:line="360" w:lineRule="auto"/>
        <w:rPr>
          <w:rFonts w:ascii="Century Gothic" w:hAnsi="Century Gothic"/>
          <w:sz w:val="24"/>
          <w:szCs w:val="24"/>
        </w:rPr>
      </w:pPr>
      <w:r w:rsidRPr="00607F5C">
        <w:rPr>
          <w:rFonts w:ascii="Century Gothic" w:hAnsi="Century Gothic"/>
          <w:sz w:val="24"/>
          <w:szCs w:val="24"/>
        </w:rPr>
        <w:t>4. Budanje: ANGLEŠČINA</w:t>
      </w:r>
    </w:p>
    <w:p w14:paraId="34E35574" w14:textId="507F918E" w:rsidR="00A63A0E" w:rsidRPr="00A63A0E" w:rsidRDefault="00A63A0E" w:rsidP="00A63A0E">
      <w:pPr>
        <w:spacing w:line="360" w:lineRule="auto"/>
        <w:rPr>
          <w:rFonts w:ascii="Century Gothic" w:hAnsi="Century Gothic"/>
          <w:sz w:val="24"/>
          <w:szCs w:val="24"/>
        </w:rPr>
      </w:pPr>
      <w:r w:rsidRPr="00A63A0E">
        <w:rPr>
          <w:rFonts w:ascii="Century Gothic" w:hAnsi="Century Gothic"/>
          <w:sz w:val="24"/>
          <w:szCs w:val="24"/>
        </w:rPr>
        <w:t xml:space="preserve">Pozdravljeni </w:t>
      </w:r>
      <w:r>
        <w:rPr>
          <w:rFonts w:ascii="Century Gothic" w:hAnsi="Century Gothic"/>
          <w:sz w:val="24"/>
          <w:szCs w:val="24"/>
        </w:rPr>
        <w:t>četrtošolci</w:t>
      </w:r>
      <w:r w:rsidRPr="00A63A0E">
        <w:rPr>
          <w:rFonts w:ascii="Century Gothic" w:hAnsi="Century Gothic"/>
          <w:sz w:val="24"/>
          <w:szCs w:val="24"/>
        </w:rPr>
        <w:t>!</w:t>
      </w:r>
    </w:p>
    <w:p w14:paraId="10520FDF" w14:textId="1CD0C595" w:rsidR="00A63A0E" w:rsidRPr="00A63A0E" w:rsidRDefault="00A63A0E" w:rsidP="00A63A0E">
      <w:pPr>
        <w:spacing w:line="360" w:lineRule="auto"/>
        <w:rPr>
          <w:rFonts w:ascii="Century Gothic" w:hAnsi="Century Gothic"/>
          <w:sz w:val="24"/>
          <w:szCs w:val="24"/>
        </w:rPr>
      </w:pPr>
      <w:r w:rsidRPr="00A63A0E">
        <w:rPr>
          <w:rFonts w:ascii="Century Gothic" w:hAnsi="Century Gothic"/>
          <w:sz w:val="24"/>
          <w:szCs w:val="24"/>
        </w:rPr>
        <w:t xml:space="preserve">Za nami sta že dva tedna učenja na daljavo. Verjamem, da vam ni lahko, a vem, da se trudite po najboljših močeh. Če bi me želeli karkoli vprašati, sem vam na voljo na mojem e-mail naslovu: </w:t>
      </w:r>
      <w:hyperlink r:id="rId5" w:history="1">
        <w:r w:rsidRPr="00BB33E8">
          <w:rPr>
            <w:rStyle w:val="Hiperpovezava"/>
            <w:rFonts w:ascii="Century Gothic" w:hAnsi="Century Gothic"/>
            <w:sz w:val="24"/>
            <w:szCs w:val="24"/>
          </w:rPr>
          <w:t>nena.petric@os-sturje.si</w:t>
        </w:r>
      </w:hyperlink>
      <w:r>
        <w:rPr>
          <w:rFonts w:ascii="Century Gothic" w:hAnsi="Century Gothic"/>
          <w:sz w:val="24"/>
          <w:szCs w:val="24"/>
        </w:rPr>
        <w:t>.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</w:t>
      </w:r>
      <w:r w:rsidRPr="00A63A0E">
        <w:rPr>
          <w:rFonts w:ascii="Century Gothic" w:hAnsi="Century Gothic"/>
          <w:sz w:val="24"/>
          <w:szCs w:val="24"/>
        </w:rPr>
        <w:t xml:space="preserve">Lahko se mi pa le oglasite in napišete, kako vam gre angleščina. </w:t>
      </w:r>
      <w:r w:rsidR="00B77D79">
        <w:rPr>
          <w:rFonts w:ascii="Century Gothic" w:hAnsi="Century Gothic"/>
          <w:sz w:val="24"/>
          <w:szCs w:val="24"/>
        </w:rPr>
        <w:t xml:space="preserve">Če bi želeli, da vam pregledam rešene naloge, mi jih slikajte in pošljite. </w:t>
      </w:r>
      <w:r w:rsidRPr="00A63A0E">
        <w:rPr>
          <w:rFonts w:ascii="Century Gothic" w:hAnsi="Century Gothic"/>
          <w:sz w:val="24"/>
          <w:szCs w:val="24"/>
        </w:rPr>
        <w:t>Vsakega sporočila bom zelo vesela. Upam, da se prav kmalu spet vidimo in si rečemo '</w:t>
      </w:r>
      <w:proofErr w:type="spellStart"/>
      <w:r w:rsidRPr="00A63A0E">
        <w:rPr>
          <w:rFonts w:ascii="Century Gothic" w:hAnsi="Century Gothic"/>
          <w:sz w:val="24"/>
          <w:szCs w:val="24"/>
        </w:rPr>
        <w:t>Hello</w:t>
      </w:r>
      <w:proofErr w:type="spellEnd"/>
      <w:r w:rsidRPr="00A63A0E">
        <w:rPr>
          <w:rFonts w:ascii="Century Gothic" w:hAnsi="Century Gothic"/>
          <w:sz w:val="24"/>
          <w:szCs w:val="24"/>
        </w:rPr>
        <w:t>'.</w:t>
      </w:r>
    </w:p>
    <w:p w14:paraId="3737917D" w14:textId="77777777" w:rsidR="00A63A0E" w:rsidRPr="00A63A0E" w:rsidRDefault="00A63A0E" w:rsidP="00A63A0E">
      <w:pPr>
        <w:spacing w:line="360" w:lineRule="auto"/>
        <w:rPr>
          <w:rFonts w:ascii="Century Gothic" w:hAnsi="Century Gothic"/>
          <w:sz w:val="24"/>
          <w:szCs w:val="24"/>
        </w:rPr>
      </w:pPr>
      <w:r w:rsidRPr="00A63A0E">
        <w:rPr>
          <w:rFonts w:ascii="Century Gothic" w:hAnsi="Century Gothic"/>
          <w:sz w:val="24"/>
          <w:szCs w:val="24"/>
        </w:rPr>
        <w:t>Ostanite zdravi.</w:t>
      </w:r>
    </w:p>
    <w:p w14:paraId="027DF843" w14:textId="67125E95" w:rsidR="00A63A0E" w:rsidRDefault="00A63A0E" w:rsidP="00A63A0E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 w:rsidRPr="00A63A0E">
        <w:rPr>
          <w:rFonts w:ascii="Century Gothic" w:hAnsi="Century Gothic"/>
          <w:sz w:val="24"/>
          <w:szCs w:val="24"/>
        </w:rPr>
        <w:t>Bye-bye</w:t>
      </w:r>
      <w:proofErr w:type="spellEnd"/>
      <w:r w:rsidRPr="00A63A0E">
        <w:rPr>
          <w:rFonts w:ascii="Century Gothic" w:hAnsi="Century Gothic"/>
          <w:sz w:val="24"/>
          <w:szCs w:val="24"/>
        </w:rPr>
        <w:t>, Nena Petrič</w:t>
      </w:r>
    </w:p>
    <w:p w14:paraId="46C3784F" w14:textId="1A9F582D" w:rsidR="00A63A0E" w:rsidRPr="00607F5C" w:rsidRDefault="00A63A0E" w:rsidP="00A63A0E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 teden vas čakajo naslednje naloge:</w:t>
      </w:r>
    </w:p>
    <w:p w14:paraId="5036685F" w14:textId="78B74A94" w:rsidR="00607F5C" w:rsidRDefault="005A7123" w:rsidP="00E805DC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Učb</w:t>
      </w:r>
      <w:proofErr w:type="spellEnd"/>
      <w:r>
        <w:rPr>
          <w:rFonts w:ascii="Century Gothic" w:hAnsi="Century Gothic"/>
          <w:sz w:val="24"/>
          <w:szCs w:val="24"/>
        </w:rPr>
        <w:t>. STR. 70/naloga 19</w:t>
      </w:r>
      <w:r w:rsidR="00035F9C">
        <w:rPr>
          <w:rFonts w:ascii="Century Gothic" w:hAnsi="Century Gothic"/>
          <w:sz w:val="24"/>
          <w:szCs w:val="24"/>
        </w:rPr>
        <w:t>;</w:t>
      </w:r>
      <w:r>
        <w:rPr>
          <w:rFonts w:ascii="Century Gothic" w:hAnsi="Century Gothic"/>
          <w:sz w:val="24"/>
          <w:szCs w:val="24"/>
        </w:rPr>
        <w:t xml:space="preserve"> </w:t>
      </w:r>
      <w:r w:rsidR="00035F9C">
        <w:rPr>
          <w:rFonts w:ascii="Century Gothic" w:hAnsi="Century Gothic"/>
          <w:sz w:val="24"/>
          <w:szCs w:val="24"/>
        </w:rPr>
        <w:t>z</w:t>
      </w:r>
      <w:r>
        <w:rPr>
          <w:rFonts w:ascii="Century Gothic" w:hAnsi="Century Gothic"/>
          <w:sz w:val="24"/>
          <w:szCs w:val="24"/>
        </w:rPr>
        <w:t>godba MRS SMITH'S CAT</w:t>
      </w:r>
    </w:p>
    <w:p w14:paraId="73CBA4C2" w14:textId="40A2D2D2" w:rsidR="005A7123" w:rsidRDefault="005A7123" w:rsidP="005A712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Najprej si pod točko a oglej, kdo nastopa v zgodbi. Zgodbo večkrat preberi. Če so v zgodbi besede, ki jih ne razumeš si pomagaj s slovarjem na koncu delovnega zvezka.</w:t>
      </w:r>
    </w:p>
    <w:p w14:paraId="74B63DC0" w14:textId="51FA2A57" w:rsidR="005A7123" w:rsidRDefault="005A7123" w:rsidP="005A712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Zgodbo lahko tudi poslušaš na tej povezavi (klikni na posnetek U70-1).</w:t>
      </w:r>
    </w:p>
    <w:p w14:paraId="417EA9D7" w14:textId="47FC27FC" w:rsidR="005A7123" w:rsidRDefault="00FC7A6F" w:rsidP="005A712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6" w:anchor="slusni" w:history="1">
        <w:r w:rsidR="005A7123" w:rsidRPr="00BB33E8">
          <w:rPr>
            <w:rStyle w:val="Hiperpovezava"/>
            <w:rFonts w:ascii="Century Gothic" w:hAnsi="Century Gothic"/>
            <w:sz w:val="24"/>
            <w:szCs w:val="24"/>
          </w:rPr>
          <w:t>http://e-gradiva.com/dokumenti/MS1/unit4.html#slusni</w:t>
        </w:r>
      </w:hyperlink>
      <w:r w:rsidR="005A7123">
        <w:rPr>
          <w:rFonts w:ascii="Century Gothic" w:hAnsi="Century Gothic"/>
          <w:sz w:val="24"/>
          <w:szCs w:val="24"/>
        </w:rPr>
        <w:t xml:space="preserve"> </w:t>
      </w:r>
    </w:p>
    <w:p w14:paraId="2F96D832" w14:textId="77777777" w:rsidR="00A322B5" w:rsidRDefault="00A322B5" w:rsidP="005A712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66F7337C" w14:textId="3BBF67A8" w:rsidR="00E805DC" w:rsidRDefault="00A322B5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 w:rsidRPr="00A322B5">
        <w:rPr>
          <w:rFonts w:ascii="Century Gothic" w:hAnsi="Century Gothic"/>
          <w:sz w:val="24"/>
          <w:szCs w:val="24"/>
        </w:rPr>
        <w:t>Reši nalogo v delovnem zvezku STR. 66/naloga 20.</w:t>
      </w:r>
      <w:r w:rsidR="00E805DC" w:rsidRPr="00A322B5">
        <w:rPr>
          <w:rFonts w:ascii="Century Gothic" w:hAnsi="Century Gothic"/>
          <w:sz w:val="24"/>
          <w:szCs w:val="24"/>
        </w:rPr>
        <w:t xml:space="preserve"> </w:t>
      </w:r>
    </w:p>
    <w:p w14:paraId="38F86116" w14:textId="77777777" w:rsidR="00A322B5" w:rsidRDefault="00A322B5" w:rsidP="00A322B5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22BF3A03" w14:textId="45535236" w:rsidR="00035F9C" w:rsidRPr="00035F9C" w:rsidRDefault="00035F9C" w:rsidP="00035F9C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Učb</w:t>
      </w:r>
      <w:proofErr w:type="spellEnd"/>
      <w:r>
        <w:rPr>
          <w:rFonts w:ascii="Century Gothic" w:hAnsi="Century Gothic"/>
          <w:sz w:val="24"/>
          <w:szCs w:val="24"/>
        </w:rPr>
        <w:t>. STR. 72/naloga 22; zgodba THE ENORMOUS CARROT</w:t>
      </w:r>
    </w:p>
    <w:p w14:paraId="7FB6CC0E" w14:textId="0BF17A75" w:rsidR="00035F9C" w:rsidRDefault="00035F9C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Najprej si oglej slike pod točko a in jih poimenuj. Pomagaj si z napisanimi besedami. Če ne veš, kaj beseda pomeni, poglej v slovar na koncu delovnega zvezka.</w:t>
      </w:r>
    </w:p>
    <w:p w14:paraId="20A99D1E" w14:textId="77777777" w:rsidR="00181080" w:rsidRDefault="00181080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49F3A1C3" w14:textId="6804F14A" w:rsidR="00035F9C" w:rsidRDefault="00035F9C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Poslušaj zgodbo. Najdeš jo na tej povezavi (klikni na posnetek je U73-1).</w:t>
      </w:r>
    </w:p>
    <w:p w14:paraId="2868617C" w14:textId="5CBBF2B9" w:rsidR="00035F9C" w:rsidRDefault="00FC7A6F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7" w:anchor="slusni" w:history="1">
        <w:r w:rsidR="00035F9C" w:rsidRPr="00BB33E8">
          <w:rPr>
            <w:rStyle w:val="Hiperpovezava"/>
            <w:rFonts w:ascii="Century Gothic" w:hAnsi="Century Gothic"/>
            <w:sz w:val="24"/>
            <w:szCs w:val="24"/>
          </w:rPr>
          <w:t>http://e-gradiva.com/dokumenti/MS1/unit4.html#slusni</w:t>
        </w:r>
      </w:hyperlink>
    </w:p>
    <w:p w14:paraId="5BD0E5E1" w14:textId="22AA5797" w:rsidR="00035F9C" w:rsidRDefault="00035F9C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Zgodbo poslušaj dvakrat, pri drugem poslušanju sledi slikam v učbeniku na strani 73 in razmisli, kako si sledijo v pravilnem vrstnem redu.</w:t>
      </w:r>
    </w:p>
    <w:p w14:paraId="7BEF104C" w14:textId="1D5128A6" w:rsidR="00035F9C" w:rsidRDefault="00035F9C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4D9137A7" w14:textId="2B93C120" w:rsidR="00035F9C" w:rsidRDefault="00035F9C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Reši nalogo v delovnem zvezku STR. 67,68/naloga 21 (naloga se nadaljuje še na naslednji strani).</w:t>
      </w:r>
    </w:p>
    <w:p w14:paraId="5E64A76A" w14:textId="56776F97" w:rsidR="00035F9C" w:rsidRDefault="00035F9C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3F00C4C7" w14:textId="4140A4F4" w:rsidR="00035F9C" w:rsidRDefault="00035F9C" w:rsidP="00035F9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 prilogi v delovnem zvezku poišči zgodbo THE ENORMOUS CARROT (str. 8). Kot ste že navajeni pri prejšnjih zgodbah, jo izreži, postavi v pravilni vrstni red in zalepi v zvezek. Zraven lahko tudi, kaj narišeš.</w:t>
      </w:r>
      <w:r w:rsidR="00181080">
        <w:rPr>
          <w:rFonts w:ascii="Century Gothic" w:hAnsi="Century Gothic"/>
          <w:sz w:val="24"/>
          <w:szCs w:val="24"/>
        </w:rPr>
        <w:t xml:space="preserve"> Zgodbo tudi preberi.</w:t>
      </w:r>
    </w:p>
    <w:p w14:paraId="582B9CD3" w14:textId="77777777" w:rsidR="00035F9C" w:rsidRPr="00035F9C" w:rsidRDefault="00035F9C" w:rsidP="00035F9C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035F9C" w:rsidRPr="0003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C1D58"/>
    <w:multiLevelType w:val="hybridMultilevel"/>
    <w:tmpl w:val="5310DF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75FB"/>
    <w:multiLevelType w:val="hybridMultilevel"/>
    <w:tmpl w:val="2196E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5C"/>
    <w:rsid w:val="00035F9C"/>
    <w:rsid w:val="00181080"/>
    <w:rsid w:val="0050155D"/>
    <w:rsid w:val="005A7123"/>
    <w:rsid w:val="00607F5C"/>
    <w:rsid w:val="00A322B5"/>
    <w:rsid w:val="00A63A0E"/>
    <w:rsid w:val="00B77D79"/>
    <w:rsid w:val="00CE58FF"/>
    <w:rsid w:val="00E805DC"/>
    <w:rsid w:val="00FC7A6F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35AD"/>
  <w15:chartTrackingRefBased/>
  <w15:docId w15:val="{56A7AC6F-4432-4373-8054-7DEBD3AB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05D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E58FF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63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gradiva.com/dokumenti/MS1/unit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gradiva.com/dokumenti/MS1/unit4.html" TargetMode="External"/><Relationship Id="rId5" Type="http://schemas.openxmlformats.org/officeDocument/2006/relationships/hyperlink" Target="mailto:nena.petric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5</cp:revision>
  <dcterms:created xsi:type="dcterms:W3CDTF">2020-03-26T12:35:00Z</dcterms:created>
  <dcterms:modified xsi:type="dcterms:W3CDTF">2020-03-27T19:01:00Z</dcterms:modified>
</cp:coreProperties>
</file>